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76FF" w:rsidRDefault="004C66DA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0576FF" w:rsidRDefault="004C6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Информатика</w:t>
      </w:r>
    </w:p>
    <w:p w14:paraId="00000003" w14:textId="77777777" w:rsidR="000576FF" w:rsidRDefault="000576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187C1DC" w:rsidR="000576FF" w:rsidRDefault="00CB51AF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4C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4C66DA">
        <w:rPr>
          <w:rFonts w:ascii="Times New Roman" w:eastAsia="Times New Roman" w:hAnsi="Times New Roman" w:cs="Times New Roman"/>
          <w:sz w:val="28"/>
          <w:szCs w:val="28"/>
          <w:highlight w:val="white"/>
        </w:rPr>
        <w:t>Магашева</w:t>
      </w:r>
      <w:proofErr w:type="spellEnd"/>
      <w:r w:rsidR="004C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А.М.</w:t>
      </w:r>
    </w:p>
    <w:p w14:paraId="00000005" w14:textId="77777777" w:rsidR="000576FF" w:rsidRDefault="000576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0576FF" w:rsidRDefault="004C6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структуре основной профессиональной образовательной программы.</w:t>
      </w:r>
    </w:p>
    <w:p w14:paraId="00000009" w14:textId="30441760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3F4195FE" w14:textId="18F751B4" w:rsidR="00BD5404" w:rsidRDefault="00BD5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0576FF" w:rsidRDefault="004C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0576FF" w:rsidRDefault="004C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0576FF" w:rsidRDefault="004C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0576FF" w:rsidRDefault="004C66D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3CE685A3" w14:textId="77777777" w:rsidR="00BD5404" w:rsidRPr="00BD5404" w:rsidRDefault="00BD5404" w:rsidP="00BD5404">
      <w:pPr>
        <w:suppressAutoHyphens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54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осознание значения математики и информатики в повседневной жизни человека;</w:t>
      </w:r>
    </w:p>
    <w:p w14:paraId="72A18F36" w14:textId="77777777" w:rsidR="00BD5404" w:rsidRPr="00BD5404" w:rsidRDefault="00BD5404" w:rsidP="00BD5404">
      <w:pPr>
        <w:suppressAutoHyphens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54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формирование представлений о социальных, культурных и исторических факторах становления математической науки;</w:t>
      </w:r>
    </w:p>
    <w:p w14:paraId="3AFFF205" w14:textId="77777777" w:rsidR="00BD5404" w:rsidRPr="00BD5404" w:rsidRDefault="00BD5404" w:rsidP="00BD5404">
      <w:pPr>
        <w:suppressAutoHyphens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54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понимание роли информационных процессов в современном мире;</w:t>
      </w:r>
    </w:p>
    <w:p w14:paraId="07F476C6" w14:textId="77777777" w:rsidR="00BD5404" w:rsidRPr="00BD5404" w:rsidRDefault="00BD5404" w:rsidP="00BD5404">
      <w:pPr>
        <w:suppressAutoHyphens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54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487D2BF2" w14:textId="77777777" w:rsidR="00BD5404" w:rsidRPr="00BD5404" w:rsidRDefault="00BD5404" w:rsidP="00BD5404">
      <w:pPr>
        <w:suppressAutoHyphens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54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14:paraId="64F6A613" w14:textId="77777777" w:rsidR="005B4086" w:rsidRDefault="004C66DA" w:rsidP="005B4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учебного предмета.</w:t>
      </w:r>
    </w:p>
    <w:p w14:paraId="00000018" w14:textId="242CC7B8" w:rsidR="000576FF" w:rsidRPr="005B4086" w:rsidRDefault="004C66DA" w:rsidP="005B4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3C04A74C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развития и социализации</w:t>
      </w:r>
      <w:proofErr w:type="gram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обучающихся средствами учебного предмета.</w:t>
      </w:r>
    </w:p>
    <w:p w14:paraId="1992DC03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320F2AEB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lastRenderedPageBreak/>
        <w:t>1) патриотического воспитания:</w:t>
      </w:r>
    </w:p>
    <w:p w14:paraId="0AEE4C52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72F29C2F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2) духовно-нравственного воспитания:</w:t>
      </w:r>
    </w:p>
    <w:p w14:paraId="605EB254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BEC3914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3) гражданского воспитания:</w:t>
      </w:r>
    </w:p>
    <w:p w14:paraId="205671B6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F55047F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4) ценностей научного познания:</w:t>
      </w:r>
    </w:p>
    <w:p w14:paraId="6B9A4A82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сформированность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9295D48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2EC56F7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FD12A55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сформированность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651C83C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lastRenderedPageBreak/>
        <w:t>5) формирования культуры здоровья:</w:t>
      </w:r>
    </w:p>
    <w:p w14:paraId="7A7B78F7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DDC8D65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6) трудового воспитания:</w:t>
      </w:r>
    </w:p>
    <w:p w14:paraId="41294AA9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8220FAE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DC081B0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7) экологического воспитания:</w:t>
      </w:r>
    </w:p>
    <w:p w14:paraId="5D3C4A53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6CFC4910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8) адаптации обучающегося к изменяющимся условиям социальной и природной среды:</w:t>
      </w:r>
    </w:p>
    <w:p w14:paraId="258BCEC5" w14:textId="3A509A04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F881B07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proofErr w:type="spellStart"/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Метапредметные</w:t>
      </w:r>
      <w:proofErr w:type="spellEnd"/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 xml:space="preserve"> результаты.</w:t>
      </w:r>
    </w:p>
    <w:p w14:paraId="2381D5FA" w14:textId="10223C76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Метапредметные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6FAAA2B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Познавательные универсальные учебные действия</w:t>
      </w:r>
    </w:p>
    <w:p w14:paraId="195EFF00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Базовые логические действия:</w:t>
      </w:r>
    </w:p>
    <w:p w14:paraId="6C69727F" w14:textId="4E438A6C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245A67A0" w14:textId="6F709CFD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B4637C6" w14:textId="755C4283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FD667D2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Базовые исследовательские действия:</w:t>
      </w:r>
    </w:p>
    <w:p w14:paraId="2F59A24E" w14:textId="77904963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CB45AF6" w14:textId="0AF86D93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оценивать на применимость и достоверность информацию, полученную в ходе исследования;</w:t>
      </w:r>
    </w:p>
    <w:p w14:paraId="4E1253ED" w14:textId="3143A40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02A8CA8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Работа с информацией:</w:t>
      </w:r>
    </w:p>
    <w:p w14:paraId="6B62CF89" w14:textId="4F02960F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выявлять дефицит информации, данных, необходимых для решения поставленной задачи;</w:t>
      </w:r>
    </w:p>
    <w:p w14:paraId="48C0B80D" w14:textId="45970E0B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461992D" w14:textId="25624252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F3E0DA4" w14:textId="747E1E6D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A9E328F" w14:textId="0B70767C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2065398" w14:textId="08DC6DE4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эффективно запоминать и систематизировать информацию.</w:t>
      </w:r>
    </w:p>
    <w:p w14:paraId="07C1B82D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Коммуникативные универсальные учебные действия</w:t>
      </w:r>
    </w:p>
    <w:p w14:paraId="2DC3548A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Общение:</w:t>
      </w:r>
    </w:p>
    <w:p w14:paraId="398F02D5" w14:textId="431146F8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E6C70E8" w14:textId="4975B0ED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613451B7" w14:textId="4AF8E4F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F2FC6BA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Совместная деятельность (сотрудничество):</w:t>
      </w:r>
    </w:p>
    <w:p w14:paraId="56E7A0F7" w14:textId="60D448C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F1703F1" w14:textId="244AB37B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0FEF0B9" w14:textId="4E54BFB0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F659736" w14:textId="1B740E49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766E0B1" w14:textId="7B80E8E8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0C69EBA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Регулятивные универсальные учебные действия</w:t>
      </w:r>
    </w:p>
    <w:p w14:paraId="2EC3F06E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Самоорганизация:</w:t>
      </w:r>
    </w:p>
    <w:p w14:paraId="2DEB81E8" w14:textId="59B12262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выявлять в жизненных и учебных ситуациях проблемы, требующие решения;</w:t>
      </w:r>
    </w:p>
    <w:p w14:paraId="3EE361DF" w14:textId="18D5B5E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42E7184" w14:textId="6E359659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4C5B60F" w14:textId="2FA5297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FE646DF" w14:textId="00B80BB1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делать выбор в условиях противоречивой информации и брать ответственность за решение.</w:t>
      </w:r>
    </w:p>
    <w:p w14:paraId="2039C8BB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Самоконтроль (рефлексия):</w:t>
      </w:r>
    </w:p>
    <w:p w14:paraId="63D6811A" w14:textId="6EB3BF1F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владеть способами самоконтроля, 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самомотивации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и рефлексии;</w:t>
      </w:r>
    </w:p>
    <w:p w14:paraId="3723B41D" w14:textId="33B981C2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давать оценку ситуации и предлагать план её изменения;</w:t>
      </w:r>
    </w:p>
    <w:p w14:paraId="6FC18510" w14:textId="74FD47D4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E1AB06B" w14:textId="1E887BAC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причины достижения (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недостижения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0EEF195" w14:textId="748B4950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9B6AC95" w14:textId="7093E37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оценивать соответствие результата цели и условиям.</w:t>
      </w:r>
    </w:p>
    <w:p w14:paraId="3007A699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Эмоциональный интеллект:</w:t>
      </w:r>
    </w:p>
    <w:p w14:paraId="308F0696" w14:textId="25D8286F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ставить себя на место другого человека, понимать мотивы и намерения другого.</w:t>
      </w:r>
    </w:p>
    <w:p w14:paraId="79FC7B82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Принятие себя и других:</w:t>
      </w:r>
    </w:p>
    <w:p w14:paraId="661B3451" w14:textId="4870AE36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CB2FEA3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lastRenderedPageBreak/>
        <w:t>Предметные результаты.</w:t>
      </w:r>
    </w:p>
    <w:p w14:paraId="39DF8CAE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К концу обучения </w:t>
      </w: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в 7 классе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у обучающегося будут сформированы следующие умения:</w:t>
      </w:r>
    </w:p>
    <w:p w14:paraId="5024C467" w14:textId="555C13C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2D8F916A" w14:textId="5897DF3D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7CA5BDB" w14:textId="2D5608AF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2932E449" w14:textId="34940379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оценивать и сравнивать размеры текстовых, графических, звуковых файлов и видеофайлов;</w:t>
      </w:r>
    </w:p>
    <w:p w14:paraId="206C8496" w14:textId="286B39C5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E272D94" w14:textId="2C25278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400C84B8" w14:textId="3F409872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B4C6DB9" w14:textId="1DCF92D4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соотносить характеристики компьютера с задачами, решаемыми с его помощью;</w:t>
      </w:r>
    </w:p>
    <w:p w14:paraId="7E1A14BD" w14:textId="3F64EC71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499AA240" w14:textId="79DD71D5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4C4F5A60" w14:textId="4D48B891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B4AE8A6" w14:textId="0B8A220B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23CBDEA1" w14:textId="79E2C41A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понимать структуру адресов веб-ресурсов;</w:t>
      </w:r>
    </w:p>
    <w:p w14:paraId="5F28946A" w14:textId="749B0384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использовать современные сервисы интернет-коммуникаций;</w:t>
      </w:r>
    </w:p>
    <w:p w14:paraId="32D27CC0" w14:textId="5DADEE4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5008AE36" w14:textId="30D45AD8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78102CFF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1F9B3B9C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К концу обучения </w:t>
      </w: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в 8 классе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у обучающегося будут сформированы следующие умения:</w:t>
      </w:r>
    </w:p>
    <w:p w14:paraId="214A84A6" w14:textId="07B7CA30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пояснять на примерах различия между позиционными и непозиционными системами счисления;</w:t>
      </w:r>
    </w:p>
    <w:p w14:paraId="42CF97E4" w14:textId="58DBEA49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102D986" w14:textId="4FAA71C8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смысл понятий «высказывание», «логическая операция», «логическое выражение»;</w:t>
      </w:r>
    </w:p>
    <w:p w14:paraId="555FBF66" w14:textId="554192D2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553E7E1A" w14:textId="2DA95C2A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9788150" w14:textId="01DD9BA9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описывать алгоритм решения задачи различными способами, в том числе в виде блок-схемы;</w:t>
      </w:r>
    </w:p>
    <w:p w14:paraId="7F05BA0B" w14:textId="7516AC51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19BF2BFD" w14:textId="7777777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56074347" w14:textId="366252F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использовать при разработке программ логические значения, операции и выражения с ними;</w:t>
      </w:r>
    </w:p>
    <w:p w14:paraId="6FACE7BC" w14:textId="427C51F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7431B8B" w14:textId="22877ABC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создавать и отлаживать программы на одном из языков программирования (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Python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, C++, Паскаль, 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Java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4849443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2D38B657" w14:textId="77777777" w:rsidR="00BD5404" w:rsidRPr="00BD5404" w:rsidRDefault="00BD5404" w:rsidP="00BD5404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 xml:space="preserve">К концу обучения </w:t>
      </w:r>
      <w:r w:rsidRPr="00BD5404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в 9 классе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у обучающегося будут сформированы следующие умения:</w:t>
      </w:r>
    </w:p>
    <w:p w14:paraId="73B805F0" w14:textId="62F3155D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5C8BC53" w14:textId="549493B3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Python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, C++, Паскаль, 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Java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, C#, Школьный Алгоритмический Язык);</w:t>
      </w:r>
    </w:p>
    <w:p w14:paraId="30EDAAF9" w14:textId="20D633F9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28C4DED0" w14:textId="5189718E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3A48890" w14:textId="040867F9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A17BC39" w14:textId="080A0903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7B9CD495" w14:textId="26CFAC19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4A945E53" w14:textId="44C7247D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8F37C48" w14:textId="60B6181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6FF39FBC" w14:textId="686E0B58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7043D75F" w14:textId="496951A5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анонимность, цифровой след, аутентичность субъектов и ресурсов, опасность вредоносного кода);</w:t>
      </w:r>
    </w:p>
    <w:p w14:paraId="75AA3CE3" w14:textId="1EEEC787" w:rsidR="00BD5404" w:rsidRPr="00BD5404" w:rsidRDefault="00BD5404" w:rsidP="00BD5404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кибербуллинг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, </w:t>
      </w:r>
      <w:proofErr w:type="spellStart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фишинг</w:t>
      </w:r>
      <w:proofErr w:type="spellEnd"/>
      <w:r w:rsidRPr="00BD5404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).</w:t>
      </w:r>
    </w:p>
    <w:p w14:paraId="00000080" w14:textId="11D5D0F0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5B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404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81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7-9 классы</w:t>
      </w:r>
    </w:p>
    <w:p w14:paraId="00000082" w14:textId="77777777" w:rsidR="000576FF" w:rsidRDefault="000576FF"/>
    <w:p w14:paraId="00000083" w14:textId="77777777" w:rsidR="000576FF" w:rsidRDefault="000576F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576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246D"/>
    <w:multiLevelType w:val="multilevel"/>
    <w:tmpl w:val="22AC88F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F"/>
    <w:rsid w:val="000576FF"/>
    <w:rsid w:val="004C66DA"/>
    <w:rsid w:val="005B4086"/>
    <w:rsid w:val="00BD5404"/>
    <w:rsid w:val="00C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9DE0"/>
  <w15:docId w15:val="{55292489-EE3E-4115-9B47-1C7F1FD9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4C6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UYw5FsIrOkJ6KgmHQYKzfwsww==">AMUW2mXSr34fY1i1BSCkn1h1mcumMDRXuGx6OFHTthkLML5n+6mpw61OZcapjJclyvYHqqJcvIyLIBjqfz6mSKm5FiRWTSrzSFH77EFaJYeo+5CshxdjFJe0U7mw0r84slLJNLOIdW6y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2022-02-11T10:43:00Z</dcterms:created>
  <dcterms:modified xsi:type="dcterms:W3CDTF">2024-06-25T11:00:00Z</dcterms:modified>
</cp:coreProperties>
</file>