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06" w:rsidRDefault="00080E06" w:rsidP="005C67EA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5C67EA" w:rsidRPr="00653B7C" w:rsidRDefault="005C67EA" w:rsidP="005C67EA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653B7C">
        <w:rPr>
          <w:b/>
          <w:sz w:val="28"/>
          <w:szCs w:val="28"/>
        </w:rPr>
        <w:t>Правила подачи и рассмотрения апелляций по результатам вступительных творческих испытаний</w:t>
      </w:r>
      <w:r>
        <w:rPr>
          <w:b/>
          <w:color w:val="000000"/>
          <w:sz w:val="28"/>
          <w:szCs w:val="28"/>
        </w:rPr>
        <w:t xml:space="preserve"> </w:t>
      </w:r>
      <w:r w:rsidRPr="00653B7C">
        <w:rPr>
          <w:b/>
          <w:color w:val="000000"/>
          <w:sz w:val="28"/>
          <w:szCs w:val="28"/>
        </w:rPr>
        <w:t xml:space="preserve">в ГБПОУ РБ Средний специальный музыкальный колледж </w:t>
      </w:r>
    </w:p>
    <w:p w:rsidR="005C67EA" w:rsidRDefault="005C67EA" w:rsidP="000103A0">
      <w:pPr>
        <w:shd w:val="clear" w:color="auto" w:fill="FFFFFF"/>
        <w:jc w:val="both"/>
        <w:rPr>
          <w:sz w:val="26"/>
          <w:szCs w:val="26"/>
        </w:rPr>
      </w:pPr>
    </w:p>
    <w:p w:rsidR="005C67EA" w:rsidRPr="005C67EA" w:rsidRDefault="005C67EA" w:rsidP="005C67EA">
      <w:pPr>
        <w:ind w:firstLine="708"/>
        <w:jc w:val="both"/>
        <w:rPr>
          <w:sz w:val="28"/>
          <w:szCs w:val="28"/>
        </w:rPr>
      </w:pPr>
      <w:r w:rsidRPr="005C67EA">
        <w:rPr>
          <w:sz w:val="28"/>
          <w:szCs w:val="28"/>
        </w:rPr>
        <w:t xml:space="preserve">1. Родители </w:t>
      </w:r>
      <w:hyperlink r:id="rId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5C67EA">
          <w:rPr>
            <w:sz w:val="28"/>
            <w:szCs w:val="28"/>
          </w:rPr>
          <w:t>(законные представители)</w:t>
        </w:r>
      </w:hyperlink>
      <w:r w:rsidRPr="005C67EA">
        <w:rPr>
          <w:sz w:val="28"/>
          <w:szCs w:val="28"/>
        </w:rPr>
        <w:t xml:space="preserve"> поступающих вправе подать апелляцию в письменном виде по процедуре проведения отбора лиц (далее </w:t>
      </w:r>
      <w:r w:rsidR="006E59F9">
        <w:rPr>
          <w:sz w:val="28"/>
          <w:szCs w:val="28"/>
        </w:rPr>
        <w:t>–</w:t>
      </w:r>
      <w:r w:rsidRPr="005C67EA">
        <w:rPr>
          <w:sz w:val="28"/>
          <w:szCs w:val="28"/>
        </w:rPr>
        <w:t xml:space="preserve"> апелляция) в апелляционную комиссию не позднее следующего рабочего дня после проведения отбора лиц</w:t>
      </w:r>
      <w:r w:rsidR="006E59F9">
        <w:rPr>
          <w:sz w:val="28"/>
          <w:szCs w:val="28"/>
        </w:rPr>
        <w:t>.</w:t>
      </w:r>
    </w:p>
    <w:p w:rsidR="005C67EA" w:rsidRPr="005C67EA" w:rsidRDefault="005C67EA" w:rsidP="005C67EA">
      <w:pPr>
        <w:ind w:firstLine="708"/>
        <w:jc w:val="both"/>
        <w:rPr>
          <w:sz w:val="28"/>
          <w:szCs w:val="28"/>
        </w:rPr>
      </w:pPr>
      <w:r w:rsidRPr="005C67EA">
        <w:rPr>
          <w:sz w:val="28"/>
          <w:szCs w:val="28"/>
        </w:rPr>
        <w:t xml:space="preserve"> 2.Апелляция не принима</w:t>
      </w:r>
      <w:r w:rsidR="00841C66">
        <w:rPr>
          <w:sz w:val="28"/>
          <w:szCs w:val="28"/>
        </w:rPr>
        <w:t>е</w:t>
      </w:r>
      <w:r w:rsidRPr="005C67EA">
        <w:rPr>
          <w:sz w:val="28"/>
          <w:szCs w:val="28"/>
        </w:rPr>
        <w:t>тся по вопросам:</w:t>
      </w:r>
    </w:p>
    <w:p w:rsidR="005C67EA" w:rsidRPr="005C67EA" w:rsidRDefault="006E59F9" w:rsidP="006E59F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67EA" w:rsidRPr="005C67EA">
        <w:rPr>
          <w:sz w:val="28"/>
          <w:szCs w:val="28"/>
        </w:rPr>
        <w:t xml:space="preserve"> содержания и структуры вступительных испытаний;</w:t>
      </w:r>
    </w:p>
    <w:p w:rsidR="005C67EA" w:rsidRPr="005C67EA" w:rsidRDefault="006E59F9" w:rsidP="006E59F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67EA" w:rsidRPr="005C67EA">
        <w:rPr>
          <w:sz w:val="28"/>
          <w:szCs w:val="28"/>
        </w:rPr>
        <w:t xml:space="preserve"> связанным с нарушением абитуриентом правил поведения на экзамене;</w:t>
      </w:r>
    </w:p>
    <w:p w:rsidR="005C67EA" w:rsidRPr="005C67EA" w:rsidRDefault="006E59F9" w:rsidP="006E59F9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67EA" w:rsidRPr="005C67EA">
        <w:rPr>
          <w:sz w:val="28"/>
          <w:szCs w:val="28"/>
        </w:rPr>
        <w:t xml:space="preserve"> неправильного заполнения бланков письменной работы;</w:t>
      </w:r>
    </w:p>
    <w:p w:rsidR="005C67EA" w:rsidRPr="005C67EA" w:rsidRDefault="006E59F9" w:rsidP="00010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436E2">
        <w:rPr>
          <w:sz w:val="28"/>
          <w:szCs w:val="28"/>
        </w:rPr>
        <w:t xml:space="preserve"> связанным </w:t>
      </w:r>
      <w:proofErr w:type="gramStart"/>
      <w:r w:rsidR="001436E2">
        <w:rPr>
          <w:sz w:val="28"/>
          <w:szCs w:val="28"/>
        </w:rPr>
        <w:t xml:space="preserve">с </w:t>
      </w:r>
      <w:r w:rsidR="005C67EA" w:rsidRPr="005C67EA">
        <w:rPr>
          <w:sz w:val="28"/>
          <w:szCs w:val="28"/>
        </w:rPr>
        <w:t>нарушением</w:t>
      </w:r>
      <w:proofErr w:type="gramEnd"/>
      <w:r w:rsidR="005C67EA" w:rsidRPr="005C67EA">
        <w:rPr>
          <w:sz w:val="28"/>
          <w:szCs w:val="28"/>
        </w:rPr>
        <w:t xml:space="preserve"> </w:t>
      </w:r>
      <w:r w:rsidR="001436E2">
        <w:rPr>
          <w:sz w:val="28"/>
          <w:szCs w:val="28"/>
        </w:rPr>
        <w:t>поступающим</w:t>
      </w:r>
      <w:r w:rsidR="005C67EA" w:rsidRPr="005C67EA">
        <w:rPr>
          <w:sz w:val="28"/>
          <w:szCs w:val="28"/>
        </w:rPr>
        <w:t xml:space="preserve"> инструкции по выполнению </w:t>
      </w:r>
    </w:p>
    <w:p w:rsidR="005C67EA" w:rsidRPr="005C67EA" w:rsidRDefault="005C67EA" w:rsidP="000103A0">
      <w:pPr>
        <w:jc w:val="both"/>
        <w:rPr>
          <w:sz w:val="28"/>
          <w:szCs w:val="28"/>
        </w:rPr>
      </w:pPr>
      <w:r w:rsidRPr="005C67EA">
        <w:rPr>
          <w:sz w:val="28"/>
          <w:szCs w:val="28"/>
        </w:rPr>
        <w:t>экзаменационной работы.</w:t>
      </w:r>
    </w:p>
    <w:p w:rsidR="005C67EA" w:rsidRDefault="001436E2" w:rsidP="005C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67EA" w:rsidRPr="005C67EA">
        <w:rPr>
          <w:sz w:val="28"/>
          <w:szCs w:val="28"/>
        </w:rPr>
        <w:t>лохое самочувствие абитуриента на вступительном испытании не является поводом для апелляци</w:t>
      </w:r>
      <w:bookmarkStart w:id="0" w:name="_GoBack"/>
      <w:bookmarkEnd w:id="0"/>
      <w:r w:rsidR="005C67EA" w:rsidRPr="005C67EA">
        <w:rPr>
          <w:sz w:val="28"/>
          <w:szCs w:val="28"/>
        </w:rPr>
        <w:t>и и отклоняется без рассмотрения. Медицинские справки о болезни должны предъявляться</w:t>
      </w:r>
      <w:r w:rsidR="005C67EA" w:rsidRPr="00C602EB">
        <w:rPr>
          <w:sz w:val="28"/>
          <w:szCs w:val="28"/>
        </w:rPr>
        <w:t xml:space="preserve"> в Приемную комиссию перед началом </w:t>
      </w:r>
      <w:r w:rsidR="00F70968">
        <w:rPr>
          <w:sz w:val="28"/>
          <w:szCs w:val="28"/>
        </w:rPr>
        <w:t>отбора.</w:t>
      </w:r>
    </w:p>
    <w:p w:rsidR="005C67EA" w:rsidRPr="005C67EA" w:rsidRDefault="005C67EA" w:rsidP="005C67EA">
      <w:pPr>
        <w:ind w:firstLine="708"/>
        <w:jc w:val="both"/>
        <w:rPr>
          <w:sz w:val="28"/>
          <w:szCs w:val="28"/>
        </w:rPr>
      </w:pPr>
      <w:r w:rsidRPr="005C67EA">
        <w:rPr>
          <w:sz w:val="28"/>
          <w:szCs w:val="28"/>
        </w:rPr>
        <w:t>3. 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их родители (законные представители).</w:t>
      </w:r>
    </w:p>
    <w:p w:rsidR="005C67EA" w:rsidRPr="00C602EB" w:rsidRDefault="005C67EA" w:rsidP="005C67EA">
      <w:pPr>
        <w:ind w:firstLine="708"/>
        <w:jc w:val="both"/>
        <w:rPr>
          <w:sz w:val="28"/>
          <w:szCs w:val="28"/>
        </w:rPr>
      </w:pPr>
      <w:r w:rsidRPr="005C67EA">
        <w:rPr>
          <w:sz w:val="28"/>
          <w:szCs w:val="28"/>
        </w:rPr>
        <w:t>Для рассмотрения апелляции секретарь комиссии по отбору лиц направляет в апелляционную комиссию протокол соответствующего заседания комиссии по отбору лиц, письменные отве</w:t>
      </w:r>
      <w:r w:rsidR="000103A0">
        <w:rPr>
          <w:sz w:val="28"/>
          <w:szCs w:val="28"/>
        </w:rPr>
        <w:t>ты поступающих (при их наличии)</w:t>
      </w:r>
      <w:r w:rsidR="006E59F9">
        <w:rPr>
          <w:sz w:val="28"/>
          <w:szCs w:val="28"/>
        </w:rPr>
        <w:t xml:space="preserve"> </w:t>
      </w:r>
      <w:r w:rsidR="000103A0">
        <w:rPr>
          <w:sz w:val="28"/>
          <w:szCs w:val="28"/>
        </w:rPr>
        <w:t xml:space="preserve">и/или </w:t>
      </w:r>
      <w:r>
        <w:rPr>
          <w:sz w:val="28"/>
          <w:szCs w:val="28"/>
        </w:rPr>
        <w:t xml:space="preserve">видеозапись </w:t>
      </w:r>
      <w:r w:rsidR="006E59F9">
        <w:rPr>
          <w:sz w:val="28"/>
          <w:szCs w:val="28"/>
        </w:rPr>
        <w:t>исполняемой программы.</w:t>
      </w:r>
    </w:p>
    <w:p w:rsidR="005C67EA" w:rsidRPr="00C602EB" w:rsidRDefault="006E59F9" w:rsidP="005C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7EA">
        <w:rPr>
          <w:sz w:val="28"/>
          <w:szCs w:val="28"/>
        </w:rPr>
        <w:t>.</w:t>
      </w:r>
      <w:r w:rsidR="005C67EA" w:rsidRPr="00C602EB">
        <w:rPr>
          <w:sz w:val="28"/>
          <w:szCs w:val="28"/>
        </w:rPr>
        <w:t xml:space="preserve">Абитуриент имеет право присутствовать при рассмотрении апелляции, также апелляционное заявление может быть рассмотрено и в отсутствие абитуриента. С несовершеннолетним </w:t>
      </w:r>
      <w:r w:rsidR="005C67EA">
        <w:rPr>
          <w:sz w:val="28"/>
          <w:szCs w:val="28"/>
        </w:rPr>
        <w:t xml:space="preserve">лицом </w:t>
      </w:r>
      <w:r w:rsidR="005C67EA" w:rsidRPr="00C602EB">
        <w:rPr>
          <w:sz w:val="28"/>
          <w:szCs w:val="28"/>
        </w:rPr>
        <w:t>имеет право присутствовать один из его родителей (законных представителей), подавший апелляцию. Указанные лица должны иметь при себе документы, удостоверяющие их личность.</w:t>
      </w:r>
    </w:p>
    <w:p w:rsidR="005C67EA" w:rsidRPr="00C602EB" w:rsidRDefault="005C67EA" w:rsidP="005C67EA">
      <w:pPr>
        <w:jc w:val="both"/>
        <w:rPr>
          <w:sz w:val="28"/>
          <w:szCs w:val="28"/>
        </w:rPr>
      </w:pPr>
      <w:r w:rsidRPr="00C602E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602EB">
        <w:rPr>
          <w:sz w:val="28"/>
          <w:szCs w:val="28"/>
        </w:rPr>
        <w:t xml:space="preserve"> </w:t>
      </w:r>
      <w:r w:rsidR="000103A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602EB">
        <w:rPr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отбора лиц в отношении поступающего, подавшего апелляцию, либо поступающего, родители (законные представители) которого подали апелляцию.</w:t>
      </w:r>
    </w:p>
    <w:p w:rsidR="005C67EA" w:rsidRPr="00C602EB" w:rsidRDefault="000103A0" w:rsidP="005C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67EA">
        <w:rPr>
          <w:sz w:val="28"/>
          <w:szCs w:val="28"/>
        </w:rPr>
        <w:t>.</w:t>
      </w:r>
      <w:r w:rsidR="005C67EA" w:rsidRPr="00C602EB">
        <w:rPr>
          <w:sz w:val="28"/>
          <w:szCs w:val="28"/>
        </w:rPr>
        <w:t xml:space="preserve">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5C67EA" w:rsidRPr="00C602EB">
          <w:rPr>
            <w:rStyle w:val="a3"/>
            <w:color w:val="000000"/>
            <w:sz w:val="28"/>
            <w:szCs w:val="28"/>
            <w:u w:val="none"/>
          </w:rPr>
          <w:t>(законных представителей)</w:t>
        </w:r>
      </w:hyperlink>
      <w:r w:rsidR="005C67EA" w:rsidRPr="00C602EB">
        <w:rPr>
          <w:sz w:val="28"/>
          <w:szCs w:val="28"/>
        </w:rPr>
        <w:t xml:space="preserve"> поступающих под роспись в течение одного дня, следующего за днем принятия решения.</w:t>
      </w:r>
    </w:p>
    <w:p w:rsidR="005C67EA" w:rsidRPr="00C602EB" w:rsidRDefault="000103A0" w:rsidP="005C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7EA">
        <w:rPr>
          <w:sz w:val="28"/>
          <w:szCs w:val="28"/>
        </w:rPr>
        <w:t>.</w:t>
      </w:r>
      <w:r w:rsidR="005C67EA" w:rsidRPr="00C602EB">
        <w:rPr>
          <w:sz w:val="28"/>
          <w:szCs w:val="28"/>
        </w:rPr>
        <w:t>На каждом заседании апелляционной комиссии ведется протокол.</w:t>
      </w:r>
    </w:p>
    <w:p w:rsidR="00A778D5" w:rsidRPr="000103A0" w:rsidRDefault="000103A0" w:rsidP="000103A0">
      <w:pPr>
        <w:ind w:firstLine="708"/>
        <w:jc w:val="both"/>
        <w:rPr>
          <w:sz w:val="28"/>
          <w:szCs w:val="28"/>
        </w:rPr>
      </w:pPr>
      <w:bookmarkStart w:id="1" w:name="Par75"/>
      <w:bookmarkEnd w:id="1"/>
      <w:r>
        <w:rPr>
          <w:sz w:val="28"/>
          <w:szCs w:val="28"/>
        </w:rPr>
        <w:t>8</w:t>
      </w:r>
      <w:r w:rsidR="005C67EA">
        <w:rPr>
          <w:sz w:val="28"/>
          <w:szCs w:val="28"/>
        </w:rPr>
        <w:t>.</w:t>
      </w:r>
      <w:r w:rsidR="005C67EA" w:rsidRPr="00C602EB">
        <w:rPr>
          <w:sz w:val="28"/>
          <w:szCs w:val="28"/>
        </w:rPr>
        <w:t xml:space="preserve">Повторное проведение отбора лиц осуществляется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</w:t>
      </w:r>
      <w:r w:rsidR="005C67EA" w:rsidRPr="00C602EB">
        <w:rPr>
          <w:sz w:val="28"/>
          <w:szCs w:val="28"/>
        </w:rPr>
        <w:lastRenderedPageBreak/>
        <w:t>отбора лиц.</w:t>
      </w:r>
    </w:p>
    <w:sectPr w:rsidR="00A778D5" w:rsidRPr="000103A0" w:rsidSect="00080E0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54"/>
    <w:rsid w:val="000103A0"/>
    <w:rsid w:val="00080E06"/>
    <w:rsid w:val="001436E2"/>
    <w:rsid w:val="005C67EA"/>
    <w:rsid w:val="006E59F9"/>
    <w:rsid w:val="00841C66"/>
    <w:rsid w:val="00A62C54"/>
    <w:rsid w:val="00A778D5"/>
    <w:rsid w:val="00F7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EAAC"/>
  <w15:chartTrackingRefBased/>
  <w15:docId w15:val="{30C00454-4837-479B-8E82-6B7D0704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E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67EA"/>
    <w:rPr>
      <w:rFonts w:cs="Times New Roman"/>
      <w:color w:val="0066CC"/>
      <w:u w:val="single"/>
    </w:rPr>
  </w:style>
  <w:style w:type="paragraph" w:customStyle="1" w:styleId="ConsPlusNormal">
    <w:name w:val="ConsPlusNormal"/>
    <w:rsid w:val="005C6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96268A7223B372409B6E1A90349A11AAFC65CDE6B5E90005FC38C059E65B54A313F09CF33D77VAy9D" TargetMode="External"/><Relationship Id="rId4" Type="http://schemas.openxmlformats.org/officeDocument/2006/relationships/hyperlink" Target="consultantplus://offline/ref=0796268A7223B372409B6E1A90349A11AAFC65CDE6B5E90005FC38C059E65B54A313F09CF33D77VAy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6</cp:revision>
  <dcterms:created xsi:type="dcterms:W3CDTF">2021-05-19T10:54:00Z</dcterms:created>
  <dcterms:modified xsi:type="dcterms:W3CDTF">2024-02-12T05:04:00Z</dcterms:modified>
</cp:coreProperties>
</file>