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825A8" w:rsidRDefault="00496458">
      <w:pPr>
        <w:pStyle w:val="1"/>
        <w:tabs>
          <w:tab w:val="left" w:pos="0"/>
        </w:tabs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Аннотация на рабочую программу предмета</w:t>
      </w:r>
    </w:p>
    <w:p w14:paraId="00000002" w14:textId="77777777" w:rsidR="008825A8" w:rsidRDefault="004964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Русский язык</w:t>
      </w:r>
    </w:p>
    <w:p w14:paraId="00000003" w14:textId="77777777" w:rsidR="008825A8" w:rsidRDefault="008825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4" w14:textId="7CF0BF0B" w:rsidR="008825A8" w:rsidRDefault="003A7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Авторы:</w:t>
      </w:r>
      <w:r w:rsidR="004964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496458">
        <w:rPr>
          <w:rFonts w:ascii="Times New Roman" w:eastAsia="Times New Roman" w:hAnsi="Times New Roman" w:cs="Times New Roman"/>
          <w:sz w:val="28"/>
          <w:szCs w:val="28"/>
          <w:highlight w:val="white"/>
        </w:rPr>
        <w:t>Нигматуллина</w:t>
      </w:r>
      <w:proofErr w:type="spellEnd"/>
      <w:r w:rsidR="004964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Р.Р., </w:t>
      </w:r>
      <w:proofErr w:type="spellStart"/>
      <w:r w:rsidR="00496458">
        <w:rPr>
          <w:rFonts w:ascii="Times New Roman" w:eastAsia="Times New Roman" w:hAnsi="Times New Roman" w:cs="Times New Roman"/>
          <w:sz w:val="28"/>
          <w:szCs w:val="28"/>
          <w:highlight w:val="white"/>
        </w:rPr>
        <w:t>Нуртдинова</w:t>
      </w:r>
      <w:proofErr w:type="spellEnd"/>
      <w:r w:rsidR="004964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А.А.</w:t>
      </w:r>
    </w:p>
    <w:p w14:paraId="00000005" w14:textId="77777777" w:rsidR="008825A8" w:rsidRDefault="008825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6" w14:textId="77777777" w:rsidR="008825A8" w:rsidRDefault="00496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2A99BD09" w:rsidR="008825A8" w:rsidRDefault="003A7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 w:rsidR="004964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14:paraId="00000008" w14:textId="77777777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1.2. Место предмета в структуре основной профессиональной образовательной программы.</w:t>
      </w:r>
    </w:p>
    <w:p w14:paraId="00000009" w14:textId="77777777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1.3. Цели и задачи предмета.  Требования к результатам освоения предмета.</w:t>
      </w:r>
    </w:p>
    <w:p w14:paraId="0000000A" w14:textId="77777777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8825A8" w:rsidRDefault="0049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8825A8" w:rsidRDefault="0049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3ADE10C4" w:rsidR="008825A8" w:rsidRDefault="0049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3A7BE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E" w14:textId="77777777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8825A8" w:rsidRDefault="0049645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освоения предмета:</w:t>
      </w:r>
    </w:p>
    <w:p w14:paraId="2F3A27EF" w14:textId="3442971F" w:rsidR="003A7BEB" w:rsidRPr="001D12CC" w:rsidRDefault="003A7BEB" w:rsidP="003A7BE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12CC">
        <w:rPr>
          <w:sz w:val="28"/>
          <w:szCs w:val="28"/>
        </w:rPr>
        <w:t xml:space="preserve"> совершенствование различных видов устной и письменной речевой деятельности (говорения и </w:t>
      </w:r>
      <w:proofErr w:type="spellStart"/>
      <w:r w:rsidRPr="001D12CC">
        <w:rPr>
          <w:sz w:val="28"/>
          <w:szCs w:val="28"/>
        </w:rPr>
        <w:t>аудирования</w:t>
      </w:r>
      <w:proofErr w:type="spellEnd"/>
      <w:r w:rsidRPr="001D12CC">
        <w:rPr>
          <w:sz w:val="28"/>
          <w:szCs w:val="28"/>
        </w:rPr>
        <w:t xml:space="preserve">, чтения и письма); формирование умений речевого взаимодействия (в том числе общения при помощи современных средств устной и письменной </w:t>
      </w:r>
      <w:r>
        <w:rPr>
          <w:sz w:val="28"/>
          <w:szCs w:val="28"/>
        </w:rPr>
        <w:t>коммуникации);</w:t>
      </w:r>
    </w:p>
    <w:p w14:paraId="651AC40E" w14:textId="27B00BA4" w:rsidR="003A7BEB" w:rsidRPr="001D12CC" w:rsidRDefault="003A7BEB" w:rsidP="003A7BE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12CC">
        <w:rPr>
          <w:sz w:val="28"/>
          <w:szCs w:val="28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языка;</w:t>
      </w:r>
    </w:p>
    <w:p w14:paraId="4EE02AD2" w14:textId="6378C29C" w:rsidR="003A7BEB" w:rsidRPr="001D12CC" w:rsidRDefault="003A7BEB" w:rsidP="003A7BE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12CC">
        <w:rPr>
          <w:sz w:val="28"/>
          <w:szCs w:val="28"/>
        </w:rPr>
        <w:t xml:space="preserve"> расширение и систематизация научных знаний о языке, его единицах и категориях; осознание взаимосвязи его уровней и единиц; освое</w:t>
      </w:r>
      <w:r>
        <w:rPr>
          <w:sz w:val="28"/>
          <w:szCs w:val="28"/>
        </w:rPr>
        <w:t>ние базовых понятий лингвистики;</w:t>
      </w:r>
    </w:p>
    <w:p w14:paraId="08D79D0C" w14:textId="7163A72C" w:rsidR="003A7BEB" w:rsidRPr="001D12CC" w:rsidRDefault="003A7BEB" w:rsidP="003A7BE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12CC">
        <w:rPr>
          <w:sz w:val="28"/>
          <w:szCs w:val="28"/>
        </w:rPr>
        <w:t xml:space="preserve"> формирование умений проведения различных видов анализа слова, синтаксического анализа словосочетания и предложения, а также</w:t>
      </w:r>
      <w:r>
        <w:rPr>
          <w:sz w:val="28"/>
          <w:szCs w:val="28"/>
        </w:rPr>
        <w:t xml:space="preserve"> многоаспектного анализа текста;</w:t>
      </w:r>
    </w:p>
    <w:p w14:paraId="52B09845" w14:textId="6F906860" w:rsidR="003A7BEB" w:rsidRPr="001D12CC" w:rsidRDefault="003A7BEB" w:rsidP="003A7BE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12CC">
        <w:rPr>
          <w:sz w:val="28"/>
          <w:szCs w:val="28"/>
        </w:rPr>
        <w:t xml:space="preserve"> обогащение словарного запаса, расширение объема используемых в речи грамматических языковых средств для свободного выражения мыслей и чувств в соответств</w:t>
      </w:r>
      <w:r>
        <w:rPr>
          <w:sz w:val="28"/>
          <w:szCs w:val="28"/>
        </w:rPr>
        <w:t>ии с ситуацией и сферой общения;</w:t>
      </w:r>
    </w:p>
    <w:p w14:paraId="0839DF5A" w14:textId="69E691B7" w:rsidR="003A7BEB" w:rsidRPr="003A7BEB" w:rsidRDefault="003A7BEB" w:rsidP="003A7BE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12CC">
        <w:rPr>
          <w:sz w:val="28"/>
          <w:szCs w:val="28"/>
        </w:rPr>
        <w:t xml:space="preserve"> овладение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</w:t>
      </w:r>
      <w:r w:rsidRPr="001D12CC">
        <w:rPr>
          <w:sz w:val="28"/>
          <w:szCs w:val="28"/>
        </w:rPr>
        <w:lastRenderedPageBreak/>
        <w:t>их в речевой практике, в том числе: соблюдение основных грамматических (морфологических и синтаксических) норм: словоизменение имен существительных, имен прилагательных, местоимений, имен числительных, глаголов; употребление несклоняемых имен существительных; употребление местоимений 3-го лица в соответствии со смыслом предшествующего текста; употребление имен существительных с предлогами в соответствии с их грамматическим значением; употребление предлогов из - с; в - на в составе словосочетаний; согласование сказуемого с подлежащим, выраженным словосочетанием, сложносокращенными словами, употребление причастного и деепричастного оборотов; построение словосочетаний с несклоняемыми именами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 соблюдение основных орфографических норм: правописание согласных и гласных в составе морфем; употребление прописной и строчной букв, графических сокращений слов; слитные, дефисные и раздельные написания слов и их частей;</w:t>
      </w:r>
    </w:p>
    <w:p w14:paraId="00000019" w14:textId="3561E924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Планируемые результаты освоения предмета.</w:t>
      </w:r>
    </w:p>
    <w:p w14:paraId="0000001A" w14:textId="589FC4E4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Личностные результаты:</w:t>
      </w:r>
    </w:p>
    <w:p w14:paraId="69D8475E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осознание российской гражданской идентичности;</w:t>
      </w:r>
    </w:p>
    <w:p w14:paraId="2936DD62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г</w:t>
      </w: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отовность обучающихся к саморазвитию, самостоятельности и личностному самоопределению;</w:t>
      </w:r>
    </w:p>
    <w:p w14:paraId="38D7B239" w14:textId="77777777" w:rsidR="003A7BEB" w:rsidRPr="003A7BEB" w:rsidRDefault="003A7BEB" w:rsidP="003A7BEB">
      <w:pPr>
        <w:widowControl w:val="0"/>
        <w:tabs>
          <w:tab w:val="left" w:pos="709"/>
        </w:tabs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- </w:t>
      </w:r>
      <w:proofErr w:type="spellStart"/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14:paraId="45DD0255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4AAF579C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14:paraId="43C0E89E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5AA8D348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-активное участие в жизни семьи, Организации, местного сообщества, родного края, страны;</w:t>
      </w:r>
    </w:p>
    <w:p w14:paraId="19BE61DA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-понимание роли различных социальных институтов в жизни человека;</w:t>
      </w:r>
    </w:p>
    <w:p w14:paraId="37BCA2DD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участию в гуманитарной деятельности (</w:t>
      </w:r>
      <w:proofErr w:type="spellStart"/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волонтерство</w:t>
      </w:r>
      <w:proofErr w:type="spellEnd"/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помощь людям, нуждающимся в ней).</w:t>
      </w:r>
    </w:p>
    <w:p w14:paraId="5AC0DABD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Патриотического воспитания:</w:t>
      </w:r>
    </w:p>
    <w:p w14:paraId="3394786D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61DCB96C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6BC25D8A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Духовно-нравственного воспитания:</w:t>
      </w:r>
    </w:p>
    <w:p w14:paraId="1A8B7A43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на моральные ценности и нормы в ситуациях нравственного выбора;</w:t>
      </w:r>
    </w:p>
    <w:p w14:paraId="73DE0B04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28599EE0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1130CC1F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Эстетического воспитания:</w:t>
      </w:r>
    </w:p>
    <w:p w14:paraId="18138573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3FF34B7E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-понимание ценности отечественного и мирового искусства, роли этнических культурных традиций и народного творчества;</w:t>
      </w:r>
    </w:p>
    <w:p w14:paraId="73A3FBE2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-стремление к самовыражению в разных видах искусства.</w:t>
      </w:r>
    </w:p>
    <w:p w14:paraId="75030881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106A435D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ценности жизни;</w:t>
      </w:r>
    </w:p>
    <w:p w14:paraId="57A6FC0F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принимать себя и других, не осуждая;</w:t>
      </w:r>
    </w:p>
    <w:p w14:paraId="3C20AAE9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осознавать эмоциональное состояние себя и других, умение управлять собственным эмоциональным состоянием;</w:t>
      </w:r>
    </w:p>
    <w:p w14:paraId="4C496FDB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proofErr w:type="spellStart"/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14:paraId="3854FBC7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14:paraId="2F4BC541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08DB1ECA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-уважение к труду и результатам трудовой деятельности;</w:t>
      </w:r>
    </w:p>
    <w:p w14:paraId="5938EC7F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Экологического воспитания:</w:t>
      </w:r>
    </w:p>
    <w:p w14:paraId="77D5980E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-повышение уровня экологической культуры, осознание глобального характера экологических проблем и путей их решения;</w:t>
      </w:r>
    </w:p>
    <w:p w14:paraId="58373BB5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-активное неприятие действий, приносящих вред окружающей среде;</w:t>
      </w:r>
    </w:p>
    <w:p w14:paraId="59FA7AE0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участию в практической деятельности экологической направленности.</w:t>
      </w:r>
    </w:p>
    <w:p w14:paraId="7948C155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Ценности научного познания:</w:t>
      </w:r>
    </w:p>
    <w:p w14:paraId="772DD189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-овладение языковой и читательской культурой как средством познания мира;</w:t>
      </w:r>
    </w:p>
    <w:p w14:paraId="33CC781F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462900C6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2E0F78A8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-способность действовать в условиях неопределенности, повышать уровень своей компетентности через практическую деятельность, в том числе умение </w:t>
      </w: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учиться у других людей, осознавать в совместной деятельности новые знания, навыки и компетенции из опыта других;</w:t>
      </w:r>
    </w:p>
    <w:p w14:paraId="22949EDF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3A9FA2AF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1930ECF7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осознавать стрессовую ситуацию, оценивать происходящие изменения и их последствия;</w:t>
      </w:r>
    </w:p>
    <w:p w14:paraId="04FF8DF6" w14:textId="77777777" w:rsidR="003A7BEB" w:rsidRP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-формулировать и оценивать риски и последствия, формировать опыт, уметь находить позитивное в произошедшей ситуации;</w:t>
      </w:r>
    </w:p>
    <w:p w14:paraId="0D740EC8" w14:textId="77777777" w:rsidR="003A7BEB" w:rsidRDefault="003A7BEB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-быть готовым действовать в отсутствие гарантий </w:t>
      </w:r>
      <w:proofErr w:type="spellStart"/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успеха.</w:t>
      </w:r>
      <w:proofErr w:type="spellEnd"/>
    </w:p>
    <w:p w14:paraId="00000026" w14:textId="352CA99F" w:rsidR="008825A8" w:rsidRPr="003A7BEB" w:rsidRDefault="00496458" w:rsidP="003A7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результаты</w:t>
      </w:r>
    </w:p>
    <w:p w14:paraId="3376CB07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-способность их использовать в учебной, познавательной и социальной практике;</w:t>
      </w:r>
    </w:p>
    <w:p w14:paraId="6F57A7B4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10C98E44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14:paraId="1F639382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Метапредметные</w:t>
      </w:r>
      <w:proofErr w:type="spellEnd"/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4A1E9CAC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14:paraId="136D400A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базовые логические действия:</w:t>
      </w:r>
    </w:p>
    <w:p w14:paraId="613E7308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причинно-следственные связи при изучении явлений и процессов;</w:t>
      </w:r>
    </w:p>
    <w:p w14:paraId="33CFEAF9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A762FF8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331B0AF2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базовые исследовательские действия:</w:t>
      </w:r>
    </w:p>
    <w:p w14:paraId="2F7FB531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5156D305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работа с информацией:</w:t>
      </w:r>
    </w:p>
    <w:p w14:paraId="0AEA45D4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-применять различные методы, инструменты и запросы при поиске и отборе </w:t>
      </w: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информации или данных из источников с учетом предложенной учебной задачи и заданных критериев;</w:t>
      </w:r>
    </w:p>
    <w:p w14:paraId="588595C7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14:paraId="17CFE33D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D4D5CE0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BF0BC51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1D753915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-эффективно запоминать и систематизировать информацию.</w:t>
      </w:r>
    </w:p>
    <w:p w14:paraId="351BA34F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14:paraId="0054EEE3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общение:</w:t>
      </w:r>
    </w:p>
    <w:p w14:paraId="555D1E21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-воспринимать и формулировать суждения, выражать эмоции в соответствии с целями и условиями общения;</w:t>
      </w:r>
    </w:p>
    <w:p w14:paraId="7059C382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-выражать себя (свою точку зрения) в устных и письменных текстах;</w:t>
      </w:r>
    </w:p>
    <w:p w14:paraId="3EAE538E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40C835D8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BC66F57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66AA4E92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-сопоставлять свои суждения с суждениями других участников диалога, обнаруживать различие и сходство позиций;</w:t>
      </w:r>
    </w:p>
    <w:p w14:paraId="2E951B72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-публично представлять результаты выполненного опыта (эксперимента, исследования, проекта);</w:t>
      </w:r>
    </w:p>
    <w:p w14:paraId="294AA72D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2FFC3D1E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совместная деятельность:</w:t>
      </w:r>
    </w:p>
    <w:p w14:paraId="7AC18495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6D083C6A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-уметь обобщать мнения нескольких людей, проявлять готовность руководить, выполнять поручения, подчиняться;</w:t>
      </w:r>
    </w:p>
    <w:p w14:paraId="7002AB1C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316B5413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D851CF6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-оценивать качество своего вклада в общий продукт по критериям, </w:t>
      </w: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самостоятельно сформулированным участниками взаимодействия;</w:t>
      </w:r>
    </w:p>
    <w:p w14:paraId="76B5152E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1BFA83D1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социальных навыков и эмоционального интеллекта обучающихся.</w:t>
      </w:r>
    </w:p>
    <w:p w14:paraId="749FB75F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14:paraId="2E4ABE89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самоорганизация:</w:t>
      </w:r>
    </w:p>
    <w:p w14:paraId="047C4D8A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проблемы для решения в жизненных и учебных ситуациях;</w:t>
      </w:r>
    </w:p>
    <w:p w14:paraId="2FB74A5A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25AC2069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57641B15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366FE4A6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-делать выбор и брать ответственность за решение;</w:t>
      </w:r>
    </w:p>
    <w:p w14:paraId="7DA37CFB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самоконтроль:</w:t>
      </w:r>
    </w:p>
    <w:p w14:paraId="03FEB0BC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-владеть способами самоконтроля, </w:t>
      </w:r>
      <w:proofErr w:type="spellStart"/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самомотивации</w:t>
      </w:r>
      <w:proofErr w:type="spellEnd"/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рефлексии;</w:t>
      </w:r>
    </w:p>
    <w:p w14:paraId="5CCEC009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-давать адекватную оценку ситуации и предлагать план ее изменения;</w:t>
      </w:r>
    </w:p>
    <w:p w14:paraId="02AA0BC4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092004B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-объяснять причины достижения (</w:t>
      </w:r>
      <w:proofErr w:type="spellStart"/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недостижения</w:t>
      </w:r>
      <w:proofErr w:type="spellEnd"/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0C222FE4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69404DD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соответствие результата цели и условиям;</w:t>
      </w:r>
    </w:p>
    <w:p w14:paraId="478B4D41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эмоциональный интеллект:</w:t>
      </w:r>
    </w:p>
    <w:p w14:paraId="461F8E94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-различать, называть и управлять собственными эмоциями и эмоциями других;</w:t>
      </w:r>
    </w:p>
    <w:p w14:paraId="43ADA70C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и анализировать причины эмоций;</w:t>
      </w:r>
    </w:p>
    <w:p w14:paraId="77EE44AF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-ставить себя на место другого человека, понимать мотивы и намерения другого;</w:t>
      </w:r>
    </w:p>
    <w:p w14:paraId="0ACDD8CD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-регулировать способ выражения эмоций;</w:t>
      </w:r>
    </w:p>
    <w:p w14:paraId="1602E141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принятие себя и других:</w:t>
      </w:r>
    </w:p>
    <w:p w14:paraId="0788379C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-осознанно относиться к другому человеку, его мнению;</w:t>
      </w:r>
    </w:p>
    <w:p w14:paraId="0FCA099B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-признавать свое право на ошибку и такое же право другого;</w:t>
      </w:r>
    </w:p>
    <w:p w14:paraId="54DF400C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себя и других, не осуждая;</w:t>
      </w:r>
    </w:p>
    <w:p w14:paraId="13A8E3CE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-открытость себе и другим;</w:t>
      </w:r>
    </w:p>
    <w:p w14:paraId="51380856" w14:textId="77777777" w:rsidR="003A7BEB" w:rsidRP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осознавать невозможность контролировать все вокруг.</w:t>
      </w:r>
    </w:p>
    <w:p w14:paraId="6BE830C7" w14:textId="77777777" w:rsidR="003A7BEB" w:rsidRDefault="003A7BEB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0000033" w14:textId="60A66E74" w:rsidR="008825A8" w:rsidRPr="003A7BEB" w:rsidRDefault="00496458" w:rsidP="003A7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Предметные результаты: </w:t>
      </w:r>
    </w:p>
    <w:p w14:paraId="343DDFF5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аудирования</w:t>
      </w:r>
      <w:proofErr w:type="spellEnd"/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чтения и письма); формирование умений речевого взаимодействия (в том числе общения при помощи современных средств устной и письменной коммуникации):</w:t>
      </w:r>
    </w:p>
    <w:p w14:paraId="44C57F2A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 монолог-повествование; выступление с научным сообщением;</w:t>
      </w:r>
    </w:p>
    <w:p w14:paraId="67AC3AD5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участие в диалоге разных видов: побуждение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деятельности;</w:t>
      </w:r>
    </w:p>
    <w:p w14:paraId="5559EFA5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овладение различными видами </w:t>
      </w:r>
      <w:proofErr w:type="spellStart"/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аудирования</w:t>
      </w:r>
      <w:proofErr w:type="spellEnd"/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(выборочным, детальным, ознакомительным) учебно-научных, художественных, публицистических текстов различных функционально-смысловых типов речи;</w:t>
      </w:r>
    </w:p>
    <w:p w14:paraId="764B66DA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овладение различными видами чтения (просмотровым, ознакомительным, изучающим, поисковым);</w:t>
      </w:r>
    </w:p>
    <w:p w14:paraId="45B5B833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14:paraId="676851DE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овладение умениями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14:paraId="2819AD95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представление </w:t>
      </w:r>
      <w:proofErr w:type="gramStart"/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содержания</w:t>
      </w:r>
      <w:proofErr w:type="gramEnd"/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14:paraId="7C24F13C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передача в устной или письменной форме содержания прослушанных или прочитанных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(исходный текст объемом не менее 300 слов);</w:t>
      </w:r>
    </w:p>
    <w:p w14:paraId="30478F45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устный пересказ прочитанного или прослушанного текста объемом не менее 150 слов;</w:t>
      </w:r>
    </w:p>
    <w:p w14:paraId="4450294D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извлечение информации из различных источников, ее осмысление и </w:t>
      </w: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14:paraId="524D43A4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логичность;</w:t>
      </w:r>
    </w:p>
    <w:p w14:paraId="7928CE28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оформление деловых бумаг (заявление, инструкция, объяснительная записка, расписка, автобиография, характеристика);</w:t>
      </w:r>
    </w:p>
    <w:p w14:paraId="2D79BDBB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составление тезисов, конспекта, написание рецензии, реферата;</w:t>
      </w:r>
    </w:p>
    <w:p w14:paraId="327089AC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осуществление выбора языковых средств для создания устного или письменного высказывания в соответствии с коммуникативным замыслом;</w:t>
      </w:r>
    </w:p>
    <w:p w14:paraId="225E640D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анализ и оценивание собственных и чужих письменных и устных речевых высказываний с точки зрения решения коммуникативной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речи;</w:t>
      </w:r>
    </w:p>
    <w:p w14:paraId="1A311506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языка;</w:t>
      </w:r>
    </w:p>
    <w:p w14:paraId="680059E6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14:paraId="7085BAC6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вычленение звуков речи и характеристика их фонетических признаков; распознавание звуков речи по заданным характеристикам; определение звукового состава слова;</w:t>
      </w:r>
    </w:p>
    <w:p w14:paraId="555B1F30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вычленение морфем в словах; распознавание разных видов морфем;</w:t>
      </w:r>
    </w:p>
    <w:p w14:paraId="23C84596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определение основных способов словообразования; построение словообразовательной цепочки, определение производной и производящей основ;</w:t>
      </w:r>
    </w:p>
    <w:p w14:paraId="55225A77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14:paraId="21F5724E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распознавание однозначных и многозначных слов, омонимов, синонимов, антонимов; прямого и переносного значений слова;</w:t>
      </w:r>
    </w:p>
    <w:p w14:paraId="602EE377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-распознавание слов с точки зрения их происхождения, принадлежности к </w:t>
      </w: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определение стилистической окраски слова;</w:t>
      </w:r>
    </w:p>
    <w:p w14:paraId="01D930DD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деепричастий;</w:t>
      </w:r>
    </w:p>
    <w:p w14:paraId="04343F98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определение типов подчинительной связи слов в словосочетании (согласование, управление, примыкание);</w:t>
      </w:r>
    </w:p>
    <w:p w14:paraId="63784B43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распознавание основных видов словосочетаний по морфологическим свойствам главного слова (именные, глагольные, наречные);</w:t>
      </w:r>
    </w:p>
    <w:p w14:paraId="18EC3E25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членами, обращением, вводными словами, предложениями и вставными конструкциями;</w:t>
      </w:r>
    </w:p>
    <w:p w14:paraId="3A18E2D0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распознавание косвенной и прямой речи;</w:t>
      </w:r>
    </w:p>
    <w:p w14:paraId="67C22971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распознавание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неполных;</w:t>
      </w:r>
    </w:p>
    <w:p w14:paraId="1EBCB2C3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распознавание видов односоставных предложений (назывные, определенно-личные, неопределенно-личные, безличные);</w:t>
      </w:r>
    </w:p>
    <w:p w14:paraId="4822AD18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предложения (определения, дополнения, обстоятельства);</w:t>
      </w:r>
    </w:p>
    <w:p w14:paraId="75574BC8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 придаточных);</w:t>
      </w:r>
    </w:p>
    <w:p w14:paraId="31031E3C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распознавание видов сложносочиненных предложений по смысловым отношениям между его частями;</w:t>
      </w:r>
    </w:p>
    <w:p w14:paraId="5FABB0E5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распознавание видов сложноподчиненных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цели);</w:t>
      </w:r>
    </w:p>
    <w:p w14:paraId="58AE3DDF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различение подчинительных союзов и союзных слов в сложноподчиненных предложениях;</w:t>
      </w:r>
    </w:p>
    <w:p w14:paraId="2F887771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формирование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14:paraId="215B0551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 проведение фонетического, морфемного, словообразовательного, лексического, морфологического анализа слова;</w:t>
      </w:r>
    </w:p>
    <w:p w14:paraId="3BE7B10B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проведение орфографического анализа слова, предложения, текста или его фрагмента;</w:t>
      </w:r>
    </w:p>
    <w:p w14:paraId="427FCAD0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проведение пунктуационного анализа предложения, текста или его фрагмента;</w:t>
      </w:r>
    </w:p>
    <w:p w14:paraId="3B9462E8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проведение синтаксического анализа словосочетания, предложения, определение синтаксической роли самостоятельных частей речи в предложении;</w:t>
      </w:r>
    </w:p>
    <w:p w14:paraId="46A333D9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законченности);</w:t>
      </w:r>
    </w:p>
    <w:p w14:paraId="7E08F64D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проведение смыслового анализа текста;</w:t>
      </w:r>
    </w:p>
    <w:p w14:paraId="38DDEC72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проведение анализа текста с точки зрения его композиционных особенностей, количества </w:t>
      </w:r>
      <w:proofErr w:type="spellStart"/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микротем</w:t>
      </w:r>
      <w:proofErr w:type="spellEnd"/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абзацев;</w:t>
      </w:r>
    </w:p>
    <w:p w14:paraId="34C4B0A6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проведение анализа способов и средств связи предложений в тексте или текстовом фрагменте;</w:t>
      </w:r>
    </w:p>
    <w:p w14:paraId="78B9A4F8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проведение анализа текста или текстового фрагмента с точки зрения его принадлежности к функционально-смысловому типу речи и функциональной разновидности языка;</w:t>
      </w:r>
    </w:p>
    <w:p w14:paraId="04FAC80A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характеристика);</w:t>
      </w:r>
    </w:p>
    <w:p w14:paraId="23D8EA8C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синтаксических);</w:t>
      </w:r>
    </w:p>
    <w:p w14:paraId="53AAB834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5) обогащение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общения:</w:t>
      </w:r>
    </w:p>
    <w:p w14:paraId="57697755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осознанное расширение своей речевой практики;</w:t>
      </w:r>
    </w:p>
    <w:p w14:paraId="0413ECEC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 для осуществления эффективного и оперативного поиска нужной лингвистической информации при построении устного и письменного речевого высказывания;</w:t>
      </w:r>
    </w:p>
    <w:p w14:paraId="0B74C293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6) овладение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практике, в том числе: соблюдение основных грамматических (морфологических и синтаксических) норм: словоизменение имен существительных, имен прилагательных, местоимений, имен числительных, глаголов; употребление несклоняемых имен существительных; употребление местоимений 3-го лица в соответствии со смыслом предшествующего текста; употребление имен существительных с </w:t>
      </w: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предлогами в соответствии с их грамматическим значением; употребление предлогов из - с; в - на в составе словосочетаний; согласование сказуемого с подлежащим, выраженным словосочетанием, сложносокращенными словами, употребление причастного и деепричастного оборотов; построение словосочетаний с несклоняемыми именами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 соблюдение основных орфографических норм: правописание согласных и гласных в составе морфем; употребление прописной и строчной букв, графических сокращений слов; слитные, дефисные и раздельные написания слов и их частей;</w:t>
      </w:r>
    </w:p>
    <w:p w14:paraId="195934A8" w14:textId="77777777" w:rsidR="003A7BEB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соблюдение основных пунктуационных норм: знаки препинания в конце предложения, в простом неосложненном предложении, в простом осложненном предложении, в сложном предложении, при передаче чужой речи;</w:t>
      </w:r>
    </w:p>
    <w:p w14:paraId="0000006D" w14:textId="1DC91B64" w:rsidR="008825A8" w:rsidRPr="003A7BEB" w:rsidRDefault="003A7BEB" w:rsidP="003A7B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редактирование собственных и ч</w:t>
      </w:r>
      <w:bookmarkStart w:id="1" w:name="_GoBack"/>
      <w:bookmarkEnd w:id="1"/>
      <w:r w:rsidRPr="003A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ужих текстов с целью совершенствования их содержания и формы; сопоставление чернового и отредактированного текстов с целью анализа исправленных ошибок и недочетов в тексте.</w:t>
      </w:r>
    </w:p>
    <w:p w14:paraId="0000006E" w14:textId="77777777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678 часов</w:t>
      </w:r>
    </w:p>
    <w:p w14:paraId="0000006F" w14:textId="77777777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5-9 классы</w:t>
      </w:r>
    </w:p>
    <w:sectPr w:rsidR="008825A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5A84"/>
    <w:multiLevelType w:val="multilevel"/>
    <w:tmpl w:val="6FCEC44C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A8"/>
    <w:rsid w:val="003A7BEB"/>
    <w:rsid w:val="00496458"/>
    <w:rsid w:val="0088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D238"/>
  <w15:docId w15:val="{36A5EFF9-B16D-4123-A28F-7A763E97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B7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CB5BB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CB5BB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CB5BB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CB5BB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B5BB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B5BB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CB5BB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CB5BB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CB5BB7"/>
  </w:style>
  <w:style w:type="paragraph" w:styleId="a6">
    <w:name w:val="No Spacing"/>
    <w:uiPriority w:val="1"/>
    <w:qFormat/>
    <w:rsid w:val="00CB5BB7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536648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0">
    <w:name w:val="c0"/>
    <w:basedOn w:val="a1"/>
    <w:rsid w:val="00E53722"/>
  </w:style>
  <w:style w:type="character" w:customStyle="1" w:styleId="c12">
    <w:name w:val="c12"/>
    <w:basedOn w:val="a1"/>
    <w:rsid w:val="00D60A94"/>
  </w:style>
  <w:style w:type="character" w:customStyle="1" w:styleId="c3">
    <w:name w:val="c3"/>
    <w:basedOn w:val="a1"/>
    <w:rsid w:val="00D60A94"/>
  </w:style>
  <w:style w:type="character" w:styleId="a7">
    <w:name w:val="Hyperlink"/>
    <w:basedOn w:val="a1"/>
    <w:uiPriority w:val="99"/>
    <w:semiHidden/>
    <w:unhideWhenUsed/>
    <w:rsid w:val="00962B5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579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F57963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49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Zw1Ngjg73K0FdiIWEP4D4FPyw==">AMUW2mVXVSAnAh0XwB3wNvChr1vdXfTD69rMYdxvJHjhf2c8vbFcxSEbXyg5v7a7BtB6WQ73xCWsegN+3boOwscbBnDsNQWfDJdRvOvUiPWMyo6Ay9BLPBP5JFraGZNaO190OuQN0IBs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3912</Words>
  <Characters>22302</Characters>
  <Application>Microsoft Office Word</Application>
  <DocSecurity>0</DocSecurity>
  <Lines>185</Lines>
  <Paragraphs>52</Paragraphs>
  <ScaleCrop>false</ScaleCrop>
  <Company/>
  <LinksUpToDate>false</LinksUpToDate>
  <CharactersWithSpaces>26162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Specialist4</cp:lastModifiedBy>
  <cp:revision>4</cp:revision>
  <dcterms:created xsi:type="dcterms:W3CDTF">2022-02-11T08:59:00Z</dcterms:created>
  <dcterms:modified xsi:type="dcterms:W3CDTF">2023-02-27T05:15:00Z</dcterms:modified>
</cp:coreProperties>
</file>