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67" w:rsidRDefault="00017567" w:rsidP="00017567">
      <w:pPr>
        <w:ind w:firstLine="708"/>
      </w:pPr>
      <w:r>
        <w:t>Государственное бюджетное профессиональное образовательное учреждение Республики Башкортостан Средний специальный музыкальный колледж</w:t>
      </w:r>
      <w:r w:rsidR="00165F21">
        <w:t xml:space="preserve"> является </w:t>
      </w:r>
      <w:r w:rsidR="00165F21" w:rsidRPr="00165F21">
        <w:rPr>
          <w:u w:val="single"/>
        </w:rPr>
        <w:t xml:space="preserve"> нетиповым</w:t>
      </w:r>
      <w:r w:rsidR="00165F21">
        <w:t xml:space="preserve"> образовательным учреждением, </w:t>
      </w:r>
      <w:r>
        <w:t xml:space="preserve"> реализу</w:t>
      </w:r>
      <w:r w:rsidR="00165F21">
        <w:t xml:space="preserve">ющим две образовательные программы: </w:t>
      </w:r>
      <w:r>
        <w:t>образовательн</w:t>
      </w:r>
      <w:r w:rsidR="00165F21">
        <w:t xml:space="preserve">ую </w:t>
      </w:r>
      <w:r>
        <w:t xml:space="preserve"> программ</w:t>
      </w:r>
      <w:r w:rsidR="00165F21">
        <w:t>у</w:t>
      </w:r>
      <w:r>
        <w:t xml:space="preserve"> начального общего образования, </w:t>
      </w:r>
      <w:r w:rsidR="00165F21">
        <w:t xml:space="preserve">образовательную программу </w:t>
      </w:r>
      <w:r>
        <w:t>среднего профессионального образования</w:t>
      </w:r>
      <w:r w:rsidR="00165F21">
        <w:t xml:space="preserve"> в области искусств</w:t>
      </w:r>
      <w:bookmarkStart w:id="0" w:name="_GoBack"/>
      <w:bookmarkEnd w:id="0"/>
      <w:r>
        <w:t>, интегрированн</w:t>
      </w:r>
      <w:r w:rsidR="00165F21">
        <w:t>ую</w:t>
      </w:r>
      <w:r>
        <w:t xml:space="preserve"> с образовательными программами среднего общего, основного общего образования (образовательные программы в области искусств  для лиц, проявивших выдающиеся способности в области искусств) по специальности 53.02.03 «Инструментальное исполнительство» (по видам инструментов). В соответствии со спецификой образовательной деятельности основной задачей реализации таких программ является профессиональное ориентирование выпускников на поступление в творческие ВУЗы культуры и искусства. Распределение и трудоустройство выпускников в Колледже отсутствует, ежегодно обучающиеся Колледжа поступают в высшие учебные заведения Республики Башкортостан и Российской Федерации.</w:t>
      </w:r>
    </w:p>
    <w:p w:rsidR="00397513" w:rsidRDefault="00397513" w:rsidP="00397513">
      <w:pPr>
        <w:ind w:firstLine="708"/>
      </w:pPr>
      <w:r>
        <w:t>Общая численность выпускников 2020 – 2021года – 15 человек.</w:t>
      </w:r>
    </w:p>
    <w:p w:rsidR="002E1D75" w:rsidRDefault="00397513" w:rsidP="00397513">
      <w:pPr>
        <w:ind w:firstLine="708"/>
      </w:pPr>
      <w:r>
        <w:t>Поступили в ВУЗ в вышеуказанном учебном году по очной форме обучения – 15 человек</w:t>
      </w:r>
      <w:r w:rsidR="00D55992">
        <w:t xml:space="preserve"> </w:t>
      </w:r>
      <w:r>
        <w:t>(100%).</w:t>
      </w:r>
    </w:p>
    <w:sectPr w:rsidR="002E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2"/>
    <w:rsid w:val="00017567"/>
    <w:rsid w:val="00165F21"/>
    <w:rsid w:val="002E1D75"/>
    <w:rsid w:val="00397513"/>
    <w:rsid w:val="008F72CB"/>
    <w:rsid w:val="00D55992"/>
    <w:rsid w:val="00E55CCC"/>
    <w:rsid w:val="00F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075"/>
  <w15:docId w15:val="{C32C9144-AFE4-46A5-A4F6-999B2356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55CCC"/>
    <w:pPr>
      <w:widowControl/>
      <w:tabs>
        <w:tab w:val="left" w:pos="1407"/>
      </w:tabs>
      <w:autoSpaceDE/>
      <w:autoSpaceDN/>
      <w:adjustRightInd/>
      <w:spacing w:line="322" w:lineRule="exact"/>
      <w:ind w:left="23" w:firstLine="828"/>
    </w:pPr>
    <w:rPr>
      <w:rFonts w:eastAsia="Times New Roman"/>
      <w:szCs w:val="28"/>
    </w:rPr>
  </w:style>
  <w:style w:type="paragraph" w:customStyle="1" w:styleId="a4">
    <w:name w:val="ССМК"/>
    <w:basedOn w:val="a3"/>
    <w:qFormat/>
    <w:rsid w:val="00E55CCC"/>
  </w:style>
  <w:style w:type="paragraph" w:customStyle="1" w:styleId="1">
    <w:name w:val="ССМК1"/>
    <w:basedOn w:val="a4"/>
    <w:qFormat/>
    <w:rsid w:val="00E5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Мельникова</cp:lastModifiedBy>
  <cp:revision>5</cp:revision>
  <dcterms:created xsi:type="dcterms:W3CDTF">2018-01-08T10:11:00Z</dcterms:created>
  <dcterms:modified xsi:type="dcterms:W3CDTF">2021-12-10T06:11:00Z</dcterms:modified>
</cp:coreProperties>
</file>