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59" w:rsidRDefault="00D7516D" w:rsidP="00D7516D">
      <w:r w:rsidRPr="0026624E">
        <w:t xml:space="preserve">Поступающие вправе направить </w:t>
      </w:r>
      <w:r w:rsidRPr="00504A63">
        <w:rPr>
          <w:b/>
        </w:rPr>
        <w:t>заявление о приеме</w:t>
      </w:r>
      <w:r w:rsidRPr="0026624E">
        <w:t>, а также необходимые документы</w:t>
      </w:r>
      <w:r w:rsidR="004A5159">
        <w:t xml:space="preserve"> одним из следующих способов:</w:t>
      </w:r>
    </w:p>
    <w:p w:rsidR="004A5159" w:rsidRDefault="004A5159" w:rsidP="004A5159">
      <w:pPr>
        <w:ind w:firstLine="540"/>
      </w:pPr>
      <w:r w:rsidRPr="004A5159">
        <w:rPr>
          <w:b/>
          <w:color w:val="000000"/>
        </w:rPr>
        <w:t>1) лично в колледж</w:t>
      </w:r>
      <w:r>
        <w:rPr>
          <w:color w:val="000000"/>
        </w:rPr>
        <w:t>;</w:t>
      </w:r>
    </w:p>
    <w:p w:rsidR="004A5159" w:rsidRDefault="004A5159" w:rsidP="004A5159">
      <w:pPr>
        <w:ind w:firstLine="540"/>
      </w:pPr>
      <w:r w:rsidRPr="004A5159">
        <w:rPr>
          <w:b/>
          <w:color w:val="000000"/>
        </w:rPr>
        <w:t xml:space="preserve">2) через операторов почтовой связи общего пользования (далее - по почте) </w:t>
      </w:r>
      <w:r>
        <w:rPr>
          <w:color w:val="000000"/>
        </w:rPr>
        <w:t>заказным письмом с уведомлением о вручении.</w:t>
      </w:r>
      <w:r>
        <w:t xml:space="preserve"> </w:t>
      </w:r>
      <w:r>
        <w:rPr>
          <w:color w:val="000000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образовании, а также иных документов, предусмотренных настоящими Правилами;</w:t>
      </w:r>
    </w:p>
    <w:p w:rsidR="00FA35E6" w:rsidRPr="004A5159" w:rsidRDefault="004A5159" w:rsidP="00FA35E6">
      <w:pPr>
        <w:ind w:firstLine="540"/>
        <w:rPr>
          <w:color w:val="000000"/>
        </w:rPr>
      </w:pPr>
      <w:r w:rsidRPr="004A5159">
        <w:rPr>
          <w:b/>
          <w:color w:val="000000"/>
        </w:rPr>
        <w:t>3) в электронной форме</w:t>
      </w:r>
      <w:r>
        <w:rPr>
          <w:color w:val="000000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 w:rsidRPr="004A5159">
        <w:rPr>
          <w:b/>
          <w:color w:val="000000"/>
        </w:rPr>
        <w:t>посредством электронной почты колледжа (ccmk@yandex.ru</w:t>
      </w:r>
      <w:r w:rsidRPr="004A5159">
        <w:rPr>
          <w:b/>
        </w:rPr>
        <w:t>)</w:t>
      </w:r>
      <w:r>
        <w:t xml:space="preserve"> </w:t>
      </w:r>
      <w:r>
        <w:rPr>
          <w:color w:val="000000"/>
        </w:rPr>
        <w:t>или электронной информационной системы колледжа, в том числе с использованием функционала официального сайта колледжа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  <w:r w:rsidR="00FA35E6">
        <w:rPr>
          <w:color w:val="000000"/>
        </w:rPr>
        <w:t xml:space="preserve"> </w:t>
      </w:r>
      <w:r w:rsidR="00FA35E6">
        <w:rPr>
          <w:color w:val="000000"/>
        </w:rPr>
        <w:t>с использованием функционала федеральной государственной информационной системы</w:t>
      </w:r>
      <w:r w:rsidR="00FA35E6">
        <w:t xml:space="preserve"> </w:t>
      </w:r>
      <w:r w:rsidR="00FA35E6">
        <w:rPr>
          <w:color w:val="000000"/>
        </w:rPr>
        <w:t>«Единый портал государственных и муниципальных услуг (функций)» при наличии технической возможности.</w:t>
      </w:r>
      <w:bookmarkStart w:id="0" w:name="_GoBack"/>
      <w:bookmarkEnd w:id="0"/>
    </w:p>
    <w:p w:rsidR="004A5159" w:rsidRDefault="004A5159" w:rsidP="004A5159">
      <w:pPr>
        <w:ind w:firstLine="540"/>
      </w:pPr>
      <w: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7516D" w:rsidRDefault="00D7516D" w:rsidP="004A5159">
      <w:pPr>
        <w:ind w:firstLine="540"/>
      </w:pPr>
      <w:r w:rsidRPr="0026624E"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образовании, а также иных документов, предусмотренных </w:t>
      </w:r>
      <w:r>
        <w:t>п</w:t>
      </w:r>
      <w:r w:rsidRPr="0026624E">
        <w:t>равилами</w:t>
      </w:r>
      <w:r>
        <w:t xml:space="preserve"> приема.</w:t>
      </w:r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4"/>
    <w:rsid w:val="00212B54"/>
    <w:rsid w:val="00294C80"/>
    <w:rsid w:val="004A5159"/>
    <w:rsid w:val="00D7516D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6922"/>
  <w15:docId w15:val="{0DFE955F-E2E5-4593-9B69-3EAC8050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6D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4</cp:revision>
  <dcterms:created xsi:type="dcterms:W3CDTF">2020-02-19T11:17:00Z</dcterms:created>
  <dcterms:modified xsi:type="dcterms:W3CDTF">2022-02-25T06:58:00Z</dcterms:modified>
</cp:coreProperties>
</file>