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8E" w:rsidRPr="00BD1574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  <w:r w:rsidRPr="00BD1574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Договор №______</w:t>
      </w:r>
    </w:p>
    <w:p w:rsidR="007A468E" w:rsidRPr="00BD1574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BD1574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на оказание услуг </w:t>
      </w:r>
      <w:r w:rsidRPr="00BD157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по уходу и присмотру за детьми школьного возраста </w:t>
      </w:r>
    </w:p>
    <w:p w:rsidR="0084456D" w:rsidRPr="00BD1574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424B52"/>
          <w:sz w:val="26"/>
          <w:szCs w:val="26"/>
          <w:lang w:eastAsia="ru-RU"/>
        </w:rPr>
      </w:pPr>
      <w:r w:rsidRPr="00BD157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в групп</w:t>
      </w:r>
      <w:r w:rsidR="009C128C" w:rsidRPr="00BD157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е удлиненного режима пребывания детей</w:t>
      </w:r>
    </w:p>
    <w:p w:rsidR="007A468E" w:rsidRPr="00BD1574" w:rsidRDefault="0084456D" w:rsidP="005E4A3C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A468E" w:rsidRPr="00BD157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A468E" w:rsidRPr="00BD1574" w:rsidRDefault="007A468E" w:rsidP="00BD1574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г.</w:t>
      </w:r>
      <w:r w:rsidR="003E6D64">
        <w:rPr>
          <w:rFonts w:ascii="Times New Roman" w:hAnsi="Times New Roman" w:cs="Times New Roman"/>
          <w:sz w:val="26"/>
          <w:szCs w:val="26"/>
        </w:rPr>
        <w:t xml:space="preserve"> </w:t>
      </w:r>
      <w:r w:rsidRPr="00BD1574">
        <w:rPr>
          <w:rFonts w:ascii="Times New Roman" w:hAnsi="Times New Roman" w:cs="Times New Roman"/>
          <w:sz w:val="26"/>
          <w:szCs w:val="26"/>
        </w:rPr>
        <w:t>Уфа</w:t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="001D339C" w:rsidRPr="00BD1574">
        <w:rPr>
          <w:rFonts w:ascii="Times New Roman" w:hAnsi="Times New Roman" w:cs="Times New Roman"/>
          <w:sz w:val="26"/>
          <w:szCs w:val="26"/>
        </w:rPr>
        <w:tab/>
      </w:r>
      <w:r w:rsidRPr="00BD1574">
        <w:rPr>
          <w:rFonts w:ascii="Times New Roman" w:hAnsi="Times New Roman" w:cs="Times New Roman"/>
          <w:sz w:val="26"/>
          <w:szCs w:val="26"/>
        </w:rPr>
        <w:t>«__</w:t>
      </w:r>
      <w:r w:rsidR="003E6D64" w:rsidRPr="00BD1574">
        <w:rPr>
          <w:rFonts w:ascii="Times New Roman" w:hAnsi="Times New Roman" w:cs="Times New Roman"/>
          <w:sz w:val="26"/>
          <w:szCs w:val="26"/>
        </w:rPr>
        <w:t>_» _</w:t>
      </w:r>
      <w:r w:rsidRPr="00BD1574">
        <w:rPr>
          <w:rFonts w:ascii="Times New Roman" w:hAnsi="Times New Roman" w:cs="Times New Roman"/>
          <w:sz w:val="26"/>
          <w:szCs w:val="26"/>
        </w:rPr>
        <w:t>_____________202</w:t>
      </w:r>
      <w:r w:rsidR="00E86983" w:rsidRPr="00BD1574">
        <w:rPr>
          <w:rFonts w:ascii="Times New Roman" w:hAnsi="Times New Roman" w:cs="Times New Roman"/>
          <w:sz w:val="26"/>
          <w:szCs w:val="26"/>
        </w:rPr>
        <w:t>3</w:t>
      </w:r>
      <w:r w:rsidR="001D339C" w:rsidRPr="00BD1574">
        <w:rPr>
          <w:rFonts w:ascii="Times New Roman" w:hAnsi="Times New Roman" w:cs="Times New Roman"/>
          <w:sz w:val="26"/>
          <w:szCs w:val="26"/>
        </w:rPr>
        <w:t xml:space="preserve"> </w:t>
      </w:r>
      <w:r w:rsidR="0084456D" w:rsidRPr="00BD1574">
        <w:rPr>
          <w:rFonts w:ascii="Times New Roman" w:hAnsi="Times New Roman" w:cs="Times New Roman"/>
          <w:sz w:val="26"/>
          <w:szCs w:val="26"/>
        </w:rPr>
        <w:t>г.</w:t>
      </w:r>
    </w:p>
    <w:p w:rsidR="001D339C" w:rsidRPr="00BD1574" w:rsidRDefault="007A468E" w:rsidP="00BD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 xml:space="preserve">Государственное бюджетное профессиональное образовательное учреждение Республики Башкортостан Средний специальный музыкальный колледж (далее - Колледж), действующее на основании лицензии </w:t>
      </w:r>
      <w:r w:rsidR="009C128C" w:rsidRPr="00BD1574">
        <w:rPr>
          <w:rFonts w:ascii="Times New Roman" w:hAnsi="Times New Roman" w:cs="Times New Roman"/>
          <w:sz w:val="26"/>
          <w:szCs w:val="26"/>
        </w:rPr>
        <w:t xml:space="preserve">№ Л035-01198-02/00172108, </w:t>
      </w:r>
      <w:r w:rsidRPr="00BD1574">
        <w:rPr>
          <w:rFonts w:ascii="Times New Roman" w:hAnsi="Times New Roman" w:cs="Times New Roman"/>
          <w:sz w:val="26"/>
          <w:szCs w:val="26"/>
        </w:rPr>
        <w:t>выданно</w:t>
      </w:r>
      <w:r w:rsidR="009C128C" w:rsidRPr="00BD1574">
        <w:rPr>
          <w:rFonts w:ascii="Times New Roman" w:hAnsi="Times New Roman" w:cs="Times New Roman"/>
          <w:sz w:val="26"/>
          <w:szCs w:val="26"/>
        </w:rPr>
        <w:t>й</w:t>
      </w:r>
      <w:r w:rsidRPr="00BD1574">
        <w:rPr>
          <w:rFonts w:ascii="Times New Roman" w:hAnsi="Times New Roman" w:cs="Times New Roman"/>
          <w:sz w:val="26"/>
          <w:szCs w:val="26"/>
        </w:rPr>
        <w:t xml:space="preserve"> </w:t>
      </w:r>
      <w:r w:rsidR="009C128C" w:rsidRPr="00BD157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BD157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9C128C" w:rsidRPr="00BD1574">
        <w:rPr>
          <w:rFonts w:ascii="Times New Roman" w:hAnsi="Times New Roman" w:cs="Times New Roman"/>
          <w:sz w:val="26"/>
          <w:szCs w:val="26"/>
        </w:rPr>
        <w:t xml:space="preserve">и науки </w:t>
      </w:r>
      <w:r w:rsidRPr="00BD1574">
        <w:rPr>
          <w:rFonts w:ascii="Times New Roman" w:hAnsi="Times New Roman" w:cs="Times New Roman"/>
          <w:sz w:val="26"/>
          <w:szCs w:val="26"/>
        </w:rPr>
        <w:t>Республики Башкортостан, именуемое в дальнейшем «Исполнитель», в лице директора Сагитова Ришата Рафкатовича, действующего на основании Устава, с одной стороны, и ________________________________________________________________________,</w:t>
      </w:r>
    </w:p>
    <w:p w:rsidR="007A468E" w:rsidRPr="00BD1574" w:rsidRDefault="007A468E" w:rsidP="00BD1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(Ф.И.О и статус законного представителя несовершеннолетнего, зачисляе</w:t>
      </w:r>
      <w:bookmarkStart w:id="0" w:name="_GoBack"/>
      <w:bookmarkEnd w:id="0"/>
      <w:r w:rsidRPr="00BD1574">
        <w:rPr>
          <w:rFonts w:ascii="Times New Roman" w:hAnsi="Times New Roman" w:cs="Times New Roman"/>
          <w:sz w:val="26"/>
          <w:szCs w:val="26"/>
        </w:rPr>
        <w:t>мого на обучение)</w:t>
      </w:r>
    </w:p>
    <w:p w:rsidR="001D339C" w:rsidRPr="00BD1574" w:rsidRDefault="007A468E" w:rsidP="00BD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 xml:space="preserve">именуемый в дальнейшем «Заказчик», действующий в интересах </w:t>
      </w:r>
      <w:r w:rsidR="001D339C" w:rsidRPr="00BD1574">
        <w:rPr>
          <w:rFonts w:ascii="Times New Roman" w:hAnsi="Times New Roman" w:cs="Times New Roman"/>
          <w:sz w:val="26"/>
          <w:szCs w:val="26"/>
        </w:rPr>
        <w:t>н</w:t>
      </w:r>
      <w:r w:rsidRPr="00BD1574">
        <w:rPr>
          <w:rFonts w:ascii="Times New Roman" w:hAnsi="Times New Roman" w:cs="Times New Roman"/>
          <w:sz w:val="26"/>
          <w:szCs w:val="26"/>
        </w:rPr>
        <w:t>есовершеннолетнего ____________________________________________________________</w:t>
      </w:r>
      <w:r w:rsidR="001D339C" w:rsidRPr="00BD1574">
        <w:rPr>
          <w:rFonts w:ascii="Times New Roman" w:hAnsi="Times New Roman" w:cs="Times New Roman"/>
          <w:sz w:val="26"/>
          <w:szCs w:val="26"/>
        </w:rPr>
        <w:t>____________,</w:t>
      </w:r>
      <w:r w:rsidRPr="00BD15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68E" w:rsidRPr="00BD1574" w:rsidRDefault="007A468E" w:rsidP="00BD1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Ф.И.О.   обучающегося, дата рождения</w:t>
      </w:r>
    </w:p>
    <w:p w:rsidR="007A468E" w:rsidRPr="00BD1574" w:rsidRDefault="007A468E" w:rsidP="00BD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проживающего по адресу:____________________</w:t>
      </w:r>
      <w:r w:rsidR="001D339C" w:rsidRPr="00BD157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1574">
        <w:rPr>
          <w:rFonts w:ascii="Times New Roman" w:hAnsi="Times New Roman" w:cs="Times New Roman"/>
          <w:sz w:val="26"/>
          <w:szCs w:val="26"/>
        </w:rPr>
        <w:t>,</w:t>
      </w:r>
    </w:p>
    <w:p w:rsidR="001D339C" w:rsidRPr="00BD1574" w:rsidRDefault="007A468E" w:rsidP="003E6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(адрес места жительства ребенка с указанием инд</w:t>
      </w:r>
      <w:r w:rsidR="003E6D64">
        <w:rPr>
          <w:rFonts w:ascii="Times New Roman" w:hAnsi="Times New Roman" w:cs="Times New Roman"/>
          <w:sz w:val="26"/>
          <w:szCs w:val="26"/>
        </w:rPr>
        <w:t xml:space="preserve">екса, контактный номер телефона </w:t>
      </w:r>
      <w:r w:rsidRPr="00BD1574">
        <w:rPr>
          <w:rFonts w:ascii="Times New Roman" w:hAnsi="Times New Roman" w:cs="Times New Roman"/>
          <w:sz w:val="26"/>
          <w:szCs w:val="26"/>
        </w:rPr>
        <w:t>обучающегося),</w:t>
      </w:r>
    </w:p>
    <w:p w:rsidR="007A468E" w:rsidRPr="00BD1574" w:rsidRDefault="007A468E" w:rsidP="00BD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574">
        <w:rPr>
          <w:rFonts w:ascii="Times New Roman" w:hAnsi="Times New Roman" w:cs="Times New Roman"/>
          <w:sz w:val="26"/>
          <w:szCs w:val="26"/>
        </w:rPr>
        <w:t>именуемого в дальнейшем «Обучающийся», совместно именуемые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также «Правилами оказания платных образовательных услуг», утвержденными постановлением Правительства Российской Федерации от 15.09.2020г. №1441, заключили настоящий договор о нижеследующем:</w:t>
      </w:r>
    </w:p>
    <w:p w:rsidR="007A468E" w:rsidRPr="00BD1574" w:rsidRDefault="007A468E" w:rsidP="00BD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56D" w:rsidRPr="00BD1574" w:rsidRDefault="00E86983" w:rsidP="003E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4456D"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договора</w:t>
      </w:r>
    </w:p>
    <w:p w:rsidR="0084456D" w:rsidRPr="00BD1574" w:rsidRDefault="0084456D" w:rsidP="00B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Исполнитель по заданию Заказчика обязуется зачислить Обучающегося в группу </w:t>
      </w:r>
      <w:r w:rsidR="009C128C"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удлиненного режима пребывания детей, ГУРПД</w:t>
      </w:r>
      <w:r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«услуга») и обеспечить реализацию взятых на себя обязательств, а Родитель обязуется выполнять условия пребывания ребенка в группе, предусмотренные настоящим договором.</w:t>
      </w:r>
    </w:p>
    <w:p w:rsidR="00E307B0" w:rsidRPr="00BD1574" w:rsidRDefault="0084456D" w:rsidP="00B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28"/>
      <w:bookmarkEnd w:id="1"/>
      <w:r w:rsidRPr="00BD1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BD1574">
        <w:rPr>
          <w:rFonts w:ascii="Times New Roman" w:hAnsi="Times New Roman"/>
          <w:sz w:val="26"/>
          <w:szCs w:val="26"/>
        </w:rPr>
        <w:t xml:space="preserve">Услуга включает в себя: </w:t>
      </w:r>
    </w:p>
    <w:p w:rsidR="00E307B0" w:rsidRPr="00BD1574" w:rsidRDefault="00E307B0" w:rsidP="00B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- присмотр за ребенком в период нахождения последнего в месте оказания услуг;</w:t>
      </w:r>
    </w:p>
    <w:p w:rsidR="00E307B0" w:rsidRPr="00BD1574" w:rsidRDefault="00E307B0" w:rsidP="00B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 - организация питания (обед, полдник) за счет средств родителей (законных представителей) обучающихся;</w:t>
      </w:r>
    </w:p>
    <w:p w:rsidR="00E307B0" w:rsidRPr="00BD1574" w:rsidRDefault="00E307B0" w:rsidP="00BD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- обеспечение соблюдения детьми личной гигиены и режима дня, включающее в себя организацию дневного отдыха, динамической паузы, физкультминутки;</w:t>
      </w:r>
    </w:p>
    <w:p w:rsidR="0084456D" w:rsidRPr="00BD1574" w:rsidRDefault="0084456D" w:rsidP="00BD15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1.3. Организация услуг осуществляется в период с </w:t>
      </w:r>
      <w:r w:rsidR="003E6D64">
        <w:rPr>
          <w:rFonts w:ascii="Times New Roman" w:hAnsi="Times New Roman"/>
          <w:sz w:val="26"/>
          <w:szCs w:val="26"/>
        </w:rPr>
        <w:t>«___» ________ ____ г. по 25 мая 2024</w:t>
      </w:r>
      <w:r w:rsidRPr="00BD1574">
        <w:rPr>
          <w:rFonts w:ascii="Times New Roman" w:hAnsi="Times New Roman"/>
          <w:sz w:val="26"/>
          <w:szCs w:val="26"/>
        </w:rPr>
        <w:t>г.</w:t>
      </w:r>
    </w:p>
    <w:p w:rsidR="00BD1574" w:rsidRPr="003E6D64" w:rsidRDefault="0084456D" w:rsidP="003E6D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574">
        <w:rPr>
          <w:rFonts w:ascii="Times New Roman" w:hAnsi="Times New Roman"/>
          <w:sz w:val="26"/>
          <w:szCs w:val="26"/>
        </w:rPr>
        <w:t>1.4. Услуги оказываются после окончания осуществления образовательной деятельности согласно режиму работы группы, установленному Исполнителем. Исполнитель обязан ознакомить Заказчика с режимом работы группы.</w:t>
      </w:r>
    </w:p>
    <w:p w:rsidR="00BD1574" w:rsidRPr="00BD1574" w:rsidRDefault="00BD1574" w:rsidP="00BD1574">
      <w:pPr>
        <w:pStyle w:val="a5"/>
        <w:tabs>
          <w:tab w:val="left" w:pos="1905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E86983" w:rsidRPr="00BD1574" w:rsidRDefault="00E86983" w:rsidP="00BD1574">
      <w:pPr>
        <w:pStyle w:val="a5"/>
        <w:tabs>
          <w:tab w:val="left" w:pos="1905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2. </w:t>
      </w:r>
      <w:r w:rsidR="0084456D" w:rsidRPr="00BD1574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  Исполнитель обязан: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 xml:space="preserve">2.1.1. Зачислить обучающегося в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 xml:space="preserve"> с момента заключения настоящего Договора.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2.1.2. Ознакомить Заказчика с режимом работы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>, предоставить информацию о работе такой группы.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 xml:space="preserve">2.1.3.  Обеспечить охрану жизни и здоровья Обучающегося во время его пребывания </w:t>
      </w:r>
      <w:r w:rsidRPr="00BD1574">
        <w:rPr>
          <w:rFonts w:ascii="Times New Roman" w:hAnsi="Times New Roman"/>
          <w:bCs/>
          <w:sz w:val="26"/>
          <w:szCs w:val="26"/>
        </w:rPr>
        <w:lastRenderedPageBreak/>
        <w:t>в группе.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 xml:space="preserve">2.1.4. По окончании пребывания Обучающегося в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Pr="00BD1574">
        <w:rPr>
          <w:rFonts w:ascii="Times New Roman" w:hAnsi="Times New Roman"/>
          <w:bCs/>
          <w:sz w:val="26"/>
          <w:szCs w:val="26"/>
        </w:rPr>
        <w:t>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2.1.5. Информировать Заказчика об оплате за питание, о ходе и резу</w:t>
      </w:r>
      <w:r w:rsidR="00926FBC" w:rsidRPr="00BD1574">
        <w:rPr>
          <w:rFonts w:ascii="Times New Roman" w:hAnsi="Times New Roman"/>
          <w:bCs/>
          <w:sz w:val="26"/>
          <w:szCs w:val="26"/>
        </w:rPr>
        <w:t>льтатах деятельности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 xml:space="preserve">, об отмене работы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Pr="00BD1574">
        <w:rPr>
          <w:rFonts w:ascii="Times New Roman" w:hAnsi="Times New Roman"/>
          <w:bCs/>
          <w:sz w:val="26"/>
          <w:szCs w:val="26"/>
        </w:rPr>
        <w:t>ня по тем или иным причинам.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2.1.6. Обеспечить организацию питания Обучающегося в соответствии с СанПин во время пребывания в группе.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2.1.7. Обеспечивать соответствующие санитарным нормам условия пребывания Обучающегося в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>.</w:t>
      </w:r>
    </w:p>
    <w:p w:rsidR="0084456D" w:rsidRPr="00BD1574" w:rsidRDefault="0084456D" w:rsidP="00BD1574">
      <w:pPr>
        <w:pStyle w:val="a4"/>
        <w:widowControl w:val="0"/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2.1.8. На основании письменного заявления Заказчика сохранять за Обучающимся место в случае его отсутствия в группе по уважительным причинам.</w:t>
      </w:r>
    </w:p>
    <w:p w:rsidR="0084456D" w:rsidRPr="00BD1574" w:rsidRDefault="0084456D" w:rsidP="00BD1574">
      <w:pPr>
        <w:pStyle w:val="a4"/>
        <w:ind w:firstLine="709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 Исполнитель вправе: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2.2.2. Отчислить Обучающегося из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>:</w:t>
      </w:r>
    </w:p>
    <w:p w:rsidR="00F26452" w:rsidRPr="00BD1574" w:rsidRDefault="00926FBC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2.2.2.</w:t>
      </w:r>
      <w:r w:rsidR="00F26452" w:rsidRPr="00BD1574">
        <w:rPr>
          <w:rFonts w:ascii="Times New Roman" w:hAnsi="Times New Roman"/>
          <w:bCs/>
          <w:sz w:val="26"/>
          <w:szCs w:val="26"/>
        </w:rPr>
        <w:t>1</w:t>
      </w:r>
      <w:r w:rsidRPr="00BD1574">
        <w:rPr>
          <w:rFonts w:ascii="Times New Roman" w:hAnsi="Times New Roman"/>
          <w:bCs/>
          <w:sz w:val="26"/>
          <w:szCs w:val="26"/>
        </w:rPr>
        <w:t xml:space="preserve">. за неоднократное </w:t>
      </w:r>
      <w:r w:rsidR="0084456D" w:rsidRPr="00BD1574">
        <w:rPr>
          <w:rFonts w:ascii="Times New Roman" w:hAnsi="Times New Roman"/>
          <w:bCs/>
          <w:sz w:val="26"/>
          <w:szCs w:val="26"/>
        </w:rPr>
        <w:t>нарушение режим</w:t>
      </w:r>
      <w:r w:rsidRPr="00BD1574">
        <w:rPr>
          <w:rFonts w:ascii="Times New Roman" w:hAnsi="Times New Roman"/>
          <w:bCs/>
          <w:sz w:val="26"/>
          <w:szCs w:val="26"/>
        </w:rPr>
        <w:t xml:space="preserve">а работы </w:t>
      </w:r>
      <w:r w:rsidR="001E221B">
        <w:rPr>
          <w:rFonts w:ascii="Times New Roman" w:hAnsi="Times New Roman"/>
          <w:bCs/>
          <w:sz w:val="28"/>
          <w:szCs w:val="28"/>
        </w:rPr>
        <w:t>ГУРПД</w:t>
      </w:r>
      <w:r w:rsidR="001E221B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(например, несоблюдение </w:t>
      </w:r>
      <w:r w:rsidRPr="00BD1574">
        <w:rPr>
          <w:rFonts w:ascii="Times New Roman" w:hAnsi="Times New Roman"/>
          <w:bCs/>
          <w:sz w:val="26"/>
          <w:szCs w:val="26"/>
        </w:rPr>
        <w:t xml:space="preserve">времени пребывания в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="00BD1574" w:rsidRPr="00BD1574">
        <w:rPr>
          <w:rFonts w:ascii="Times New Roman" w:hAnsi="Times New Roman"/>
          <w:bCs/>
          <w:sz w:val="26"/>
          <w:szCs w:val="26"/>
        </w:rPr>
        <w:t>)</w:t>
      </w:r>
      <w:r w:rsidR="00F26452" w:rsidRPr="00BD1574">
        <w:rPr>
          <w:rFonts w:ascii="Times New Roman" w:hAnsi="Times New Roman"/>
          <w:bCs/>
          <w:sz w:val="26"/>
          <w:szCs w:val="26"/>
        </w:rPr>
        <w:t>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</w:t>
      </w:r>
      <w:r w:rsidR="00F26452" w:rsidRPr="00BD1574">
        <w:rPr>
          <w:rFonts w:ascii="Times New Roman" w:hAnsi="Times New Roman"/>
          <w:bCs/>
          <w:sz w:val="26"/>
          <w:szCs w:val="26"/>
        </w:rPr>
        <w:t>2</w:t>
      </w:r>
      <w:r w:rsidRPr="00BD1574">
        <w:rPr>
          <w:rFonts w:ascii="Times New Roman" w:hAnsi="Times New Roman"/>
          <w:bCs/>
          <w:sz w:val="26"/>
          <w:szCs w:val="26"/>
        </w:rPr>
        <w:t xml:space="preserve">. Заменять закрепленного за </w:t>
      </w:r>
      <w:r w:rsidR="00F26452" w:rsidRPr="00BD1574">
        <w:rPr>
          <w:rFonts w:ascii="Times New Roman" w:hAnsi="Times New Roman"/>
          <w:bCs/>
          <w:sz w:val="26"/>
          <w:szCs w:val="26"/>
        </w:rPr>
        <w:t>ГУРПД</w:t>
      </w:r>
      <w:r w:rsidR="00F26452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Pr="00BD1574">
        <w:rPr>
          <w:rFonts w:ascii="Times New Roman" w:hAnsi="Times New Roman"/>
          <w:bCs/>
          <w:sz w:val="26"/>
          <w:szCs w:val="26"/>
        </w:rPr>
        <w:t>дня воспитателя в случае временной нетрудоспособности и другим уважительным причинам д</w:t>
      </w:r>
      <w:r w:rsidR="00C50699" w:rsidRPr="00BD1574">
        <w:rPr>
          <w:rFonts w:ascii="Times New Roman" w:hAnsi="Times New Roman"/>
          <w:bCs/>
          <w:sz w:val="26"/>
          <w:szCs w:val="26"/>
        </w:rPr>
        <w:t>ругим педагогическим работником.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>2.2.</w:t>
      </w:r>
      <w:r w:rsidR="00BD1574" w:rsidRPr="00BD1574">
        <w:rPr>
          <w:rFonts w:ascii="Times New Roman" w:hAnsi="Times New Roman"/>
          <w:bCs/>
          <w:sz w:val="26"/>
          <w:szCs w:val="26"/>
        </w:rPr>
        <w:t>3</w:t>
      </w:r>
      <w:r w:rsidRPr="00BD1574">
        <w:rPr>
          <w:rFonts w:ascii="Times New Roman" w:hAnsi="Times New Roman"/>
          <w:bCs/>
          <w:sz w:val="26"/>
          <w:szCs w:val="26"/>
        </w:rPr>
        <w:t>.</w:t>
      </w:r>
      <w:r w:rsidRPr="00BD1574">
        <w:rPr>
          <w:rFonts w:ascii="Times New Roman" w:hAnsi="Times New Roman"/>
          <w:bCs/>
          <w:sz w:val="26"/>
          <w:szCs w:val="26"/>
        </w:rPr>
        <w:tab/>
      </w:r>
      <w:r w:rsidR="00BD1574" w:rsidRPr="00BD1574">
        <w:rPr>
          <w:rFonts w:ascii="Times New Roman" w:hAnsi="Times New Roman"/>
          <w:bCs/>
          <w:sz w:val="26"/>
          <w:szCs w:val="26"/>
        </w:rPr>
        <w:t>Д</w:t>
      </w:r>
      <w:r w:rsidRPr="00BD1574">
        <w:rPr>
          <w:rFonts w:ascii="Times New Roman" w:hAnsi="Times New Roman"/>
          <w:bCs/>
          <w:sz w:val="26"/>
          <w:szCs w:val="26"/>
        </w:rPr>
        <w:t>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2.3. Заказчик обязан: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2.3.1. Подать заявление о зачислении в</w:t>
      </w:r>
      <w:r w:rsidR="00BD1574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sz w:val="26"/>
          <w:szCs w:val="26"/>
        </w:rPr>
        <w:t>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2.3.2. Обеспечить систематическое посещение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="00BD1574" w:rsidRPr="00BD1574">
        <w:rPr>
          <w:rFonts w:ascii="Times New Roman" w:hAnsi="Times New Roman"/>
          <w:sz w:val="26"/>
          <w:szCs w:val="26"/>
        </w:rPr>
        <w:t xml:space="preserve"> </w:t>
      </w:r>
      <w:r w:rsidRPr="00BD1574">
        <w:rPr>
          <w:rFonts w:ascii="Times New Roman" w:hAnsi="Times New Roman"/>
          <w:sz w:val="26"/>
          <w:szCs w:val="26"/>
        </w:rPr>
        <w:t>Обучающимся, если нет объективных причин, которые препятствовали бы этому.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2.3.3. В случае отказа от места в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="00BD1574" w:rsidRPr="00BD1574">
        <w:rPr>
          <w:rFonts w:ascii="Times New Roman" w:hAnsi="Times New Roman"/>
          <w:sz w:val="26"/>
          <w:szCs w:val="26"/>
        </w:rPr>
        <w:t xml:space="preserve"> </w:t>
      </w:r>
      <w:r w:rsidRPr="00BD1574">
        <w:rPr>
          <w:rFonts w:ascii="Times New Roman" w:hAnsi="Times New Roman"/>
          <w:sz w:val="26"/>
          <w:szCs w:val="26"/>
        </w:rPr>
        <w:t>я или невозможности посещения Обучающимся группы своевременно информировать об этом Исполнителя.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2.3.4. Сообщить Исполнителю об изменении контактного телефона и места жительства.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</w:t>
      </w:r>
      <w:r w:rsidR="00BD1574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sz w:val="26"/>
          <w:szCs w:val="26"/>
        </w:rPr>
        <w:t>.</w:t>
      </w:r>
    </w:p>
    <w:p w:rsidR="00C50699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2.3.6. Своевременно вносить плату за предоставленные услуги, указанные в разделе 1 настоящего договора.</w:t>
      </w:r>
    </w:p>
    <w:p w:rsidR="0084456D" w:rsidRPr="00BD1574" w:rsidRDefault="0084456D" w:rsidP="00BD1574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2.4. Заказчик вправе:</w:t>
      </w:r>
    </w:p>
    <w:p w:rsidR="0084456D" w:rsidRPr="00BD1574" w:rsidRDefault="0084456D" w:rsidP="00BD1574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2.4.1. Защищать права и законные интересы Обучающегося.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2.4.2. Знакомиться с ходом и содержанием работы в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="00BD1574" w:rsidRPr="00BD1574">
        <w:rPr>
          <w:rFonts w:ascii="Times New Roman" w:hAnsi="Times New Roman"/>
          <w:sz w:val="26"/>
          <w:szCs w:val="26"/>
        </w:rPr>
        <w:t xml:space="preserve"> </w:t>
      </w:r>
      <w:r w:rsidRPr="00BD1574">
        <w:rPr>
          <w:rFonts w:ascii="Times New Roman" w:hAnsi="Times New Roman"/>
          <w:sz w:val="26"/>
          <w:szCs w:val="26"/>
        </w:rPr>
        <w:t>с разрешения администрации Исполнителя.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2.4.3. Знакомиться с Уставом </w:t>
      </w:r>
      <w:r w:rsidR="00BD1574" w:rsidRPr="00BD1574">
        <w:rPr>
          <w:rFonts w:ascii="Times New Roman" w:hAnsi="Times New Roman"/>
          <w:sz w:val="26"/>
          <w:szCs w:val="26"/>
        </w:rPr>
        <w:t>колледжа</w:t>
      </w:r>
      <w:r w:rsidRPr="00BD1574">
        <w:rPr>
          <w:rFonts w:ascii="Times New Roman" w:hAnsi="Times New Roman"/>
          <w:sz w:val="26"/>
          <w:szCs w:val="26"/>
        </w:rPr>
        <w:t xml:space="preserve"> и другими документами, регламентирующими присмотр и уход в</w:t>
      </w:r>
      <w:r w:rsidR="00BD1574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sz w:val="26"/>
          <w:szCs w:val="26"/>
        </w:rPr>
        <w:t>.</w:t>
      </w:r>
    </w:p>
    <w:p w:rsidR="00C50699" w:rsidRDefault="00AF6538" w:rsidP="003E6D6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2.4.4</w:t>
      </w:r>
      <w:r w:rsidR="0084456D" w:rsidRPr="00BD1574">
        <w:rPr>
          <w:rFonts w:ascii="Times New Roman" w:hAnsi="Times New Roman"/>
          <w:sz w:val="26"/>
          <w:szCs w:val="26"/>
        </w:rPr>
        <w:t>. Предоставлять Исполнителю необходимую информацию для работы и учета состояния здоровья Обучающегося.</w:t>
      </w:r>
    </w:p>
    <w:p w:rsidR="003E6D64" w:rsidRPr="00BD1574" w:rsidRDefault="003E6D64" w:rsidP="003E6D6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983" w:rsidRPr="00BD1574" w:rsidRDefault="003E6D64" w:rsidP="003E6D64">
      <w:pPr>
        <w:pStyle w:val="a4"/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4456D" w:rsidRPr="00BD1574">
        <w:rPr>
          <w:rFonts w:ascii="Times New Roman" w:hAnsi="Times New Roman"/>
          <w:sz w:val="26"/>
          <w:szCs w:val="26"/>
        </w:rPr>
        <w:t>Стоимость услуг и порядок расчетов</w:t>
      </w:r>
    </w:p>
    <w:p w:rsidR="00E86983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3.1.</w:t>
      </w:r>
      <w:r w:rsidR="00C25F59" w:rsidRPr="00BD1574">
        <w:rPr>
          <w:sz w:val="26"/>
          <w:szCs w:val="26"/>
        </w:rPr>
        <w:t xml:space="preserve"> </w:t>
      </w:r>
      <w:r w:rsidR="00760DE5" w:rsidRPr="00BD1574">
        <w:rPr>
          <w:rFonts w:ascii="Times New Roman" w:hAnsi="Times New Roman"/>
          <w:sz w:val="26"/>
          <w:szCs w:val="26"/>
        </w:rPr>
        <w:t xml:space="preserve">Полная стоимость услуг по присмотру и уходу за детьми в </w:t>
      </w:r>
      <w:r w:rsidR="001E221B">
        <w:rPr>
          <w:rFonts w:ascii="Times New Roman" w:hAnsi="Times New Roman"/>
          <w:bCs/>
          <w:sz w:val="28"/>
          <w:szCs w:val="28"/>
        </w:rPr>
        <w:t>ГУРПД</w:t>
      </w:r>
      <w:r w:rsidR="001E221B" w:rsidRPr="00BD1574">
        <w:rPr>
          <w:rFonts w:ascii="Times New Roman" w:hAnsi="Times New Roman"/>
          <w:sz w:val="26"/>
          <w:szCs w:val="26"/>
        </w:rPr>
        <w:t xml:space="preserve"> </w:t>
      </w:r>
      <w:r w:rsidR="00E86983" w:rsidRPr="00BD1574">
        <w:rPr>
          <w:rFonts w:ascii="Times New Roman" w:hAnsi="Times New Roman"/>
          <w:sz w:val="26"/>
          <w:szCs w:val="26"/>
        </w:rPr>
        <w:t>с учетом каникулярных и праздничных дней</w:t>
      </w:r>
      <w:r w:rsidR="00760DE5" w:rsidRPr="00BD1574">
        <w:rPr>
          <w:rFonts w:ascii="Times New Roman" w:hAnsi="Times New Roman"/>
          <w:sz w:val="26"/>
          <w:szCs w:val="26"/>
        </w:rPr>
        <w:t xml:space="preserve"> составляет 27 000,00 рублей (двадцать семь тысяч) рублей 00 коп. за период с 18 сентября 2023 г. по </w:t>
      </w:r>
      <w:r w:rsidR="00BD1574" w:rsidRPr="00BD1574">
        <w:rPr>
          <w:rFonts w:ascii="Times New Roman" w:hAnsi="Times New Roman"/>
          <w:sz w:val="26"/>
          <w:szCs w:val="26"/>
        </w:rPr>
        <w:t>25</w:t>
      </w:r>
      <w:r w:rsidR="001E221B">
        <w:rPr>
          <w:rFonts w:ascii="Times New Roman" w:hAnsi="Times New Roman"/>
          <w:sz w:val="26"/>
          <w:szCs w:val="26"/>
        </w:rPr>
        <w:t xml:space="preserve"> </w:t>
      </w:r>
      <w:r w:rsidR="00760DE5" w:rsidRPr="00BD1574">
        <w:rPr>
          <w:rFonts w:ascii="Times New Roman" w:hAnsi="Times New Roman"/>
          <w:sz w:val="26"/>
          <w:szCs w:val="26"/>
        </w:rPr>
        <w:t xml:space="preserve">мая 2024 г. </w:t>
      </w:r>
    </w:p>
    <w:p w:rsidR="0084456D" w:rsidRPr="00BD1574" w:rsidRDefault="00C25F59" w:rsidP="00BD1574">
      <w:pPr>
        <w:pStyle w:val="a4"/>
        <w:ind w:firstLine="709"/>
        <w:jc w:val="both"/>
        <w:rPr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lastRenderedPageBreak/>
        <w:t xml:space="preserve">Стоимость одного дня оказываемых услуг по присмотру и уходу за детьми в </w:t>
      </w:r>
      <w:r w:rsidR="001E221B">
        <w:rPr>
          <w:rFonts w:ascii="Times New Roman" w:hAnsi="Times New Roman"/>
          <w:bCs/>
          <w:sz w:val="28"/>
          <w:szCs w:val="28"/>
        </w:rPr>
        <w:t>ГУРПД</w:t>
      </w:r>
      <w:r w:rsidR="001E221B" w:rsidRPr="00BD1574">
        <w:rPr>
          <w:rFonts w:ascii="Times New Roman" w:hAnsi="Times New Roman"/>
          <w:sz w:val="26"/>
          <w:szCs w:val="26"/>
        </w:rPr>
        <w:t xml:space="preserve"> </w:t>
      </w:r>
      <w:r w:rsidRPr="00BD1574">
        <w:rPr>
          <w:rFonts w:ascii="Times New Roman" w:hAnsi="Times New Roman"/>
          <w:sz w:val="26"/>
          <w:szCs w:val="26"/>
        </w:rPr>
        <w:t>по настоящему договору составляет 200 (двести) руб. 00 коп.</w:t>
      </w:r>
    </w:p>
    <w:p w:rsidR="00A411DF" w:rsidRPr="00BD1574" w:rsidRDefault="001E7F9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3.2. </w:t>
      </w:r>
      <w:r w:rsidR="00A411DF" w:rsidRPr="00BD1574">
        <w:rPr>
          <w:rFonts w:ascii="Times New Roman" w:hAnsi="Times New Roman"/>
          <w:sz w:val="26"/>
          <w:szCs w:val="26"/>
        </w:rPr>
        <w:t xml:space="preserve">В цену договора не включена стоимость питания. </w:t>
      </w:r>
    </w:p>
    <w:p w:rsidR="004D304B" w:rsidRPr="00BD1574" w:rsidRDefault="00A411DF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3.3. </w:t>
      </w:r>
      <w:r w:rsidR="00760DE5" w:rsidRPr="00BD1574">
        <w:rPr>
          <w:rFonts w:ascii="Times New Roman" w:hAnsi="Times New Roman"/>
          <w:sz w:val="26"/>
          <w:szCs w:val="26"/>
        </w:rPr>
        <w:t>С</w:t>
      </w:r>
      <w:r w:rsidR="00674F0E" w:rsidRPr="00BD1574">
        <w:rPr>
          <w:rFonts w:ascii="Times New Roman" w:hAnsi="Times New Roman"/>
          <w:sz w:val="26"/>
          <w:szCs w:val="26"/>
        </w:rPr>
        <w:t>тоимость</w:t>
      </w:r>
      <w:r w:rsidR="004D304B" w:rsidRPr="00BD1574">
        <w:rPr>
          <w:rFonts w:ascii="Times New Roman" w:hAnsi="Times New Roman"/>
          <w:sz w:val="26"/>
          <w:szCs w:val="26"/>
        </w:rPr>
        <w:t xml:space="preserve"> договора рассчитана исходя из </w:t>
      </w:r>
      <w:r w:rsidR="00C25F59" w:rsidRPr="00BD1574">
        <w:rPr>
          <w:rFonts w:ascii="Times New Roman" w:hAnsi="Times New Roman"/>
          <w:sz w:val="26"/>
          <w:szCs w:val="26"/>
        </w:rPr>
        <w:t>количества</w:t>
      </w:r>
      <w:r w:rsidR="004D304B" w:rsidRPr="00BD1574">
        <w:rPr>
          <w:rFonts w:ascii="Times New Roman" w:hAnsi="Times New Roman"/>
          <w:sz w:val="26"/>
          <w:szCs w:val="26"/>
        </w:rPr>
        <w:t xml:space="preserve"> </w:t>
      </w:r>
      <w:r w:rsidR="00C25F59" w:rsidRPr="00BD1574">
        <w:rPr>
          <w:rFonts w:ascii="Times New Roman" w:hAnsi="Times New Roman"/>
          <w:sz w:val="26"/>
          <w:szCs w:val="26"/>
        </w:rPr>
        <w:t xml:space="preserve">не менее 10 </w:t>
      </w:r>
      <w:r w:rsidR="004D304B" w:rsidRPr="00BD1574">
        <w:rPr>
          <w:rFonts w:ascii="Times New Roman" w:hAnsi="Times New Roman"/>
          <w:sz w:val="26"/>
          <w:szCs w:val="26"/>
        </w:rPr>
        <w:t>занят</w:t>
      </w:r>
      <w:r w:rsidR="00C25F59" w:rsidRPr="00BD1574">
        <w:rPr>
          <w:rFonts w:ascii="Times New Roman" w:hAnsi="Times New Roman"/>
          <w:sz w:val="26"/>
          <w:szCs w:val="26"/>
        </w:rPr>
        <w:t>ых</w:t>
      </w:r>
      <w:r w:rsidR="004D304B" w:rsidRPr="00BD1574">
        <w:rPr>
          <w:rFonts w:ascii="Times New Roman" w:hAnsi="Times New Roman"/>
          <w:sz w:val="26"/>
          <w:szCs w:val="26"/>
        </w:rPr>
        <w:t xml:space="preserve"> ме</w:t>
      </w:r>
      <w:r w:rsidR="00C25F59" w:rsidRPr="00BD1574">
        <w:rPr>
          <w:rFonts w:ascii="Times New Roman" w:hAnsi="Times New Roman"/>
          <w:sz w:val="26"/>
          <w:szCs w:val="26"/>
        </w:rPr>
        <w:t>ст</w:t>
      </w:r>
      <w:r w:rsidRPr="00BD1574">
        <w:rPr>
          <w:rFonts w:ascii="Times New Roman" w:hAnsi="Times New Roman"/>
          <w:sz w:val="26"/>
          <w:szCs w:val="26"/>
        </w:rPr>
        <w:t xml:space="preserve"> в группе.</w:t>
      </w:r>
      <w:r w:rsidR="00760DE5" w:rsidRPr="00BD1574">
        <w:rPr>
          <w:rFonts w:ascii="Times New Roman" w:hAnsi="Times New Roman"/>
          <w:sz w:val="26"/>
          <w:szCs w:val="26"/>
        </w:rPr>
        <w:t xml:space="preserve"> При посещаемости менее 10 человек группа прекращает функционирование.</w:t>
      </w:r>
    </w:p>
    <w:p w:rsidR="00760DE5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3.4. Оплата услуг по договору производится</w:t>
      </w:r>
      <w:r w:rsidR="00F5144C" w:rsidRPr="00BD1574">
        <w:rPr>
          <w:rFonts w:ascii="Times New Roman" w:hAnsi="Times New Roman"/>
          <w:sz w:val="26"/>
          <w:szCs w:val="26"/>
        </w:rPr>
        <w:t xml:space="preserve"> </w:t>
      </w:r>
      <w:r w:rsidRPr="00BD1574">
        <w:rPr>
          <w:rFonts w:ascii="Times New Roman" w:hAnsi="Times New Roman"/>
          <w:sz w:val="26"/>
          <w:szCs w:val="26"/>
        </w:rPr>
        <w:t>путем внесения Заказчиком денежн</w:t>
      </w:r>
      <w:r w:rsidR="00EF5F73" w:rsidRPr="00BD1574">
        <w:rPr>
          <w:rFonts w:ascii="Times New Roman" w:hAnsi="Times New Roman"/>
          <w:sz w:val="26"/>
          <w:szCs w:val="26"/>
        </w:rPr>
        <w:t>ых средств на счет Исполнителя</w:t>
      </w:r>
      <w:r w:rsidR="00F5144C" w:rsidRPr="00BD1574">
        <w:rPr>
          <w:rFonts w:ascii="Times New Roman" w:hAnsi="Times New Roman"/>
          <w:sz w:val="26"/>
          <w:szCs w:val="26"/>
        </w:rPr>
        <w:t xml:space="preserve"> </w:t>
      </w:r>
      <w:r w:rsidR="004D304B" w:rsidRPr="00BD1574">
        <w:rPr>
          <w:rFonts w:ascii="Times New Roman" w:hAnsi="Times New Roman"/>
          <w:sz w:val="26"/>
          <w:szCs w:val="26"/>
        </w:rPr>
        <w:t xml:space="preserve">не позднее </w:t>
      </w:r>
      <w:r w:rsidR="00BD1574" w:rsidRPr="00BD1574">
        <w:rPr>
          <w:rFonts w:ascii="Times New Roman" w:hAnsi="Times New Roman"/>
          <w:sz w:val="26"/>
          <w:szCs w:val="26"/>
        </w:rPr>
        <w:t>2</w:t>
      </w:r>
      <w:r w:rsidR="00AF19EF" w:rsidRPr="00BD1574">
        <w:rPr>
          <w:rFonts w:ascii="Times New Roman" w:hAnsi="Times New Roman"/>
          <w:sz w:val="26"/>
          <w:szCs w:val="26"/>
        </w:rPr>
        <w:t>5</w:t>
      </w:r>
      <w:r w:rsidR="004D304B" w:rsidRPr="00BD1574">
        <w:rPr>
          <w:rFonts w:ascii="Times New Roman" w:hAnsi="Times New Roman"/>
          <w:sz w:val="26"/>
          <w:szCs w:val="26"/>
        </w:rPr>
        <w:t xml:space="preserve"> числа месяца, </w:t>
      </w:r>
      <w:r w:rsidR="00F5144C" w:rsidRPr="00BD1574">
        <w:rPr>
          <w:rFonts w:ascii="Times New Roman" w:hAnsi="Times New Roman"/>
          <w:sz w:val="26"/>
          <w:szCs w:val="26"/>
        </w:rPr>
        <w:t>за который производится оплата.</w:t>
      </w:r>
    </w:p>
    <w:p w:rsidR="0084456D" w:rsidRPr="00BD1574" w:rsidRDefault="00760DE5" w:rsidP="003E6D6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3.5. </w:t>
      </w:r>
      <w:r w:rsidR="00EF5F73" w:rsidRPr="00BD1574">
        <w:rPr>
          <w:rFonts w:ascii="Times New Roman" w:hAnsi="Times New Roman"/>
          <w:sz w:val="26"/>
          <w:szCs w:val="26"/>
        </w:rPr>
        <w:t xml:space="preserve">В </w:t>
      </w:r>
      <w:r w:rsidRPr="00BD1574">
        <w:rPr>
          <w:rFonts w:ascii="Times New Roman" w:hAnsi="Times New Roman"/>
          <w:sz w:val="26"/>
          <w:szCs w:val="26"/>
        </w:rPr>
        <w:t xml:space="preserve">случае отсутствия Обучающегося по уважительной причине с предоставлением документа Исполнитель производит перерасчет оплаты в соответствии с количеством пропущенных </w:t>
      </w:r>
      <w:r w:rsidR="00BD1574" w:rsidRPr="00BD1574">
        <w:rPr>
          <w:rFonts w:ascii="Times New Roman" w:hAnsi="Times New Roman"/>
          <w:sz w:val="26"/>
          <w:szCs w:val="26"/>
        </w:rPr>
        <w:t>дней</w:t>
      </w:r>
      <w:r w:rsidRPr="00BD1574">
        <w:rPr>
          <w:rFonts w:ascii="Times New Roman" w:hAnsi="Times New Roman"/>
          <w:sz w:val="26"/>
          <w:szCs w:val="26"/>
        </w:rPr>
        <w:t>.</w:t>
      </w:r>
    </w:p>
    <w:p w:rsidR="00E86983" w:rsidRPr="00BD1574" w:rsidRDefault="0084456D" w:rsidP="00BD1574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Ответственность Сторон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320E8" w:rsidRPr="00BD1574" w:rsidRDefault="0084456D" w:rsidP="003E6D6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4.2. Исполнитель несет ответственность за жизнь и здоровье обучающегося во время оказания услуг по настоящему Договору. </w:t>
      </w:r>
    </w:p>
    <w:p w:rsidR="00E86983" w:rsidRPr="00BD1574" w:rsidRDefault="0084456D" w:rsidP="00BD1574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Разрешение споров</w:t>
      </w:r>
    </w:p>
    <w:p w:rsidR="0084456D" w:rsidRPr="00BD1574" w:rsidRDefault="005E4A3C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5</w:t>
      </w:r>
      <w:r w:rsidR="0084456D" w:rsidRPr="00BD1574">
        <w:rPr>
          <w:rFonts w:ascii="Times New Roman" w:hAnsi="Times New Roman"/>
          <w:sz w:val="26"/>
          <w:szCs w:val="26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456D" w:rsidRPr="00BD1574" w:rsidRDefault="005E4A3C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5</w:t>
      </w:r>
      <w:r w:rsidR="0084456D" w:rsidRPr="00BD1574">
        <w:rPr>
          <w:rFonts w:ascii="Times New Roman" w:hAnsi="Times New Roman"/>
          <w:sz w:val="26"/>
          <w:szCs w:val="26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320E8" w:rsidRPr="00BD1574" w:rsidRDefault="000320E8" w:rsidP="00BD1574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86983" w:rsidRPr="00BD1574" w:rsidRDefault="001E7F95" w:rsidP="00BD1574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Срок действия Договора.</w:t>
      </w:r>
    </w:p>
    <w:p w:rsidR="00E86983" w:rsidRPr="00BD1574" w:rsidRDefault="0084456D" w:rsidP="00BD1574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Порядок изменения и расторжения Договора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6.1. Настоящий Договор вступает в силу с </w:t>
      </w:r>
      <w:r w:rsidR="00EF5D10" w:rsidRPr="00BD1574">
        <w:rPr>
          <w:rFonts w:ascii="Times New Roman" w:hAnsi="Times New Roman"/>
          <w:sz w:val="26"/>
          <w:szCs w:val="26"/>
        </w:rPr>
        <w:t xml:space="preserve">«____» </w:t>
      </w:r>
      <w:r w:rsidR="00674F0E" w:rsidRPr="00BD1574">
        <w:rPr>
          <w:rFonts w:ascii="Times New Roman" w:hAnsi="Times New Roman"/>
          <w:sz w:val="26"/>
          <w:szCs w:val="26"/>
        </w:rPr>
        <w:t>_</w:t>
      </w:r>
      <w:r w:rsidR="00EF5D10" w:rsidRPr="00BD1574">
        <w:rPr>
          <w:rFonts w:ascii="Times New Roman" w:hAnsi="Times New Roman"/>
          <w:sz w:val="26"/>
          <w:szCs w:val="26"/>
        </w:rPr>
        <w:t>_________ 202</w:t>
      </w:r>
      <w:r w:rsidR="007B4D26" w:rsidRPr="00BD1574">
        <w:rPr>
          <w:rFonts w:ascii="Times New Roman" w:hAnsi="Times New Roman"/>
          <w:sz w:val="26"/>
          <w:szCs w:val="26"/>
        </w:rPr>
        <w:t xml:space="preserve">3 </w:t>
      </w:r>
      <w:r w:rsidR="00EF5D10" w:rsidRPr="00BD1574">
        <w:rPr>
          <w:rFonts w:ascii="Times New Roman" w:hAnsi="Times New Roman"/>
          <w:sz w:val="26"/>
          <w:szCs w:val="26"/>
        </w:rPr>
        <w:t>г.</w:t>
      </w:r>
      <w:r w:rsidRPr="00BD1574">
        <w:rPr>
          <w:rFonts w:ascii="Times New Roman" w:hAnsi="Times New Roman"/>
          <w:sz w:val="26"/>
          <w:szCs w:val="26"/>
        </w:rPr>
        <w:t xml:space="preserve"> его Сторонами и действует по </w:t>
      </w:r>
      <w:r w:rsidR="003E6D64">
        <w:rPr>
          <w:rFonts w:ascii="Times New Roman" w:hAnsi="Times New Roman"/>
          <w:sz w:val="26"/>
          <w:szCs w:val="26"/>
        </w:rPr>
        <w:t>25мая</w:t>
      </w:r>
      <w:r w:rsidR="007B4D26" w:rsidRPr="00BD1574">
        <w:rPr>
          <w:rFonts w:ascii="Times New Roman" w:hAnsi="Times New Roman"/>
          <w:sz w:val="26"/>
          <w:szCs w:val="26"/>
        </w:rPr>
        <w:t xml:space="preserve"> 2024 </w:t>
      </w:r>
      <w:r w:rsidRPr="00BD1574">
        <w:rPr>
          <w:rFonts w:ascii="Times New Roman" w:hAnsi="Times New Roman"/>
          <w:sz w:val="26"/>
          <w:szCs w:val="26"/>
        </w:rPr>
        <w:t>г.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6.2. Настоящий Договор может быть расторгнут в любое время по соглашению Сторон.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6.3.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6.4. Договор может быть расторгнут в одностороннем порядке до истечения срока действия с направлением сторонами </w:t>
      </w:r>
      <w:r w:rsidRPr="00BD1574">
        <w:rPr>
          <w:rFonts w:ascii="Times New Roman" w:hAnsi="Times New Roman"/>
          <w:bCs/>
          <w:sz w:val="26"/>
          <w:szCs w:val="26"/>
        </w:rPr>
        <w:t>уведомления о расторжении договора за 10 (десять) календарных дней до предполагаемой даты расторжения</w:t>
      </w:r>
      <w:r w:rsidRPr="00BD1574">
        <w:rPr>
          <w:rFonts w:ascii="Times New Roman" w:hAnsi="Times New Roman"/>
          <w:sz w:val="26"/>
          <w:szCs w:val="26"/>
        </w:rPr>
        <w:t>:</w:t>
      </w:r>
    </w:p>
    <w:p w:rsidR="0084456D" w:rsidRPr="00BD1574" w:rsidRDefault="001E7F9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6.4.1. По инициативе Исполнителя </w:t>
      </w:r>
      <w:r w:rsidR="0084456D" w:rsidRPr="00BD1574">
        <w:rPr>
          <w:rFonts w:ascii="Times New Roman" w:hAnsi="Times New Roman"/>
          <w:sz w:val="26"/>
          <w:szCs w:val="26"/>
        </w:rPr>
        <w:t>в случае:</w:t>
      </w:r>
    </w:p>
    <w:p w:rsidR="00DF4F6C" w:rsidRPr="00BD1574" w:rsidRDefault="00DF4F6C" w:rsidP="00BD1574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1574">
        <w:rPr>
          <w:rFonts w:ascii="Times New Roman" w:hAnsi="Times New Roman"/>
          <w:bCs/>
          <w:sz w:val="26"/>
          <w:szCs w:val="26"/>
        </w:rPr>
        <w:t xml:space="preserve">неоднократное нарушение режима работы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="00BD1574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1E7F95" w:rsidRPr="00BD1574">
        <w:rPr>
          <w:rFonts w:ascii="Times New Roman" w:hAnsi="Times New Roman"/>
          <w:bCs/>
          <w:sz w:val="26"/>
          <w:szCs w:val="26"/>
        </w:rPr>
        <w:t>(например, несоблюдение</w:t>
      </w:r>
      <w:r w:rsidRPr="00BD1574">
        <w:rPr>
          <w:rFonts w:ascii="Times New Roman" w:hAnsi="Times New Roman"/>
          <w:bCs/>
          <w:sz w:val="26"/>
          <w:szCs w:val="26"/>
        </w:rPr>
        <w:t xml:space="preserve"> времени пребывания в</w:t>
      </w:r>
      <w:r w:rsidR="00BD1574" w:rsidRPr="00BD1574">
        <w:rPr>
          <w:rFonts w:ascii="Times New Roman" w:hAnsi="Times New Roman"/>
          <w:bCs/>
          <w:sz w:val="26"/>
          <w:szCs w:val="26"/>
        </w:rPr>
        <w:t xml:space="preserve"> </w:t>
      </w:r>
      <w:r w:rsidR="00BD1574" w:rsidRPr="00BD1574">
        <w:rPr>
          <w:rFonts w:ascii="Times New Roman" w:hAnsi="Times New Roman"/>
          <w:bCs/>
          <w:sz w:val="26"/>
          <w:szCs w:val="26"/>
        </w:rPr>
        <w:t>ГУРПД</w:t>
      </w:r>
      <w:r w:rsidRPr="00BD1574">
        <w:rPr>
          <w:rFonts w:ascii="Times New Roman" w:hAnsi="Times New Roman"/>
          <w:bCs/>
          <w:sz w:val="26"/>
          <w:szCs w:val="26"/>
        </w:rPr>
        <w:t>, указанного в заявлении Заказчика);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систематическое нарушение правил внутреннего распорядка пребывания в группе;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невнес</w:t>
      </w:r>
      <w:r w:rsidR="00BD1574" w:rsidRPr="00BD1574">
        <w:rPr>
          <w:rFonts w:ascii="Times New Roman" w:hAnsi="Times New Roman"/>
          <w:sz w:val="26"/>
          <w:szCs w:val="26"/>
        </w:rPr>
        <w:t xml:space="preserve">ение платы за услугу в течение </w:t>
      </w:r>
      <w:r w:rsidRPr="00BD1574">
        <w:rPr>
          <w:rFonts w:ascii="Times New Roman" w:hAnsi="Times New Roman"/>
          <w:sz w:val="26"/>
          <w:szCs w:val="26"/>
        </w:rPr>
        <w:t xml:space="preserve">30 календарных дней после даты платежа, установленного в договоре. 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 xml:space="preserve">6.4.2. В любое время в течение действия договора по инициативе Заказчика. </w:t>
      </w:r>
    </w:p>
    <w:p w:rsidR="0084456D" w:rsidRPr="00BD1574" w:rsidRDefault="0084456D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983" w:rsidRPr="00BD1574" w:rsidRDefault="0084456D" w:rsidP="00BD15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84456D" w:rsidRPr="00BD1574" w:rsidRDefault="0057133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7</w:t>
      </w:r>
      <w:r w:rsidR="0084456D" w:rsidRPr="00BD1574">
        <w:rPr>
          <w:rFonts w:ascii="Times New Roman" w:hAnsi="Times New Roman"/>
          <w:sz w:val="26"/>
          <w:szCs w:val="26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456D" w:rsidRPr="00BD1574" w:rsidRDefault="0057133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7</w:t>
      </w:r>
      <w:r w:rsidR="0084456D" w:rsidRPr="00BD1574">
        <w:rPr>
          <w:rFonts w:ascii="Times New Roman" w:hAnsi="Times New Roman"/>
          <w:sz w:val="26"/>
          <w:szCs w:val="26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84456D" w:rsidRPr="00BD1574" w:rsidRDefault="0057133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7</w:t>
      </w:r>
      <w:r w:rsidR="0084456D" w:rsidRPr="00BD1574">
        <w:rPr>
          <w:rFonts w:ascii="Times New Roman" w:hAnsi="Times New Roman"/>
          <w:sz w:val="26"/>
          <w:szCs w:val="26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84456D" w:rsidRPr="00BD1574" w:rsidRDefault="0057133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7</w:t>
      </w:r>
      <w:r w:rsidR="0084456D" w:rsidRPr="00BD1574">
        <w:rPr>
          <w:rFonts w:ascii="Times New Roman" w:hAnsi="Times New Roman"/>
          <w:sz w:val="26"/>
          <w:szCs w:val="26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456D" w:rsidRPr="00BD1574" w:rsidRDefault="00571335" w:rsidP="00BD15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lastRenderedPageBreak/>
        <w:t>7</w:t>
      </w:r>
      <w:r w:rsidR="0084456D" w:rsidRPr="00BD1574">
        <w:rPr>
          <w:rFonts w:ascii="Times New Roman" w:hAnsi="Times New Roman"/>
          <w:sz w:val="26"/>
          <w:szCs w:val="26"/>
        </w:rPr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4456D" w:rsidRPr="00BD1574" w:rsidRDefault="0084456D" w:rsidP="00BD15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15098" w:rsidRDefault="0084456D" w:rsidP="00BD157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D1574">
        <w:rPr>
          <w:rFonts w:ascii="Times New Roman" w:hAnsi="Times New Roman"/>
          <w:sz w:val="26"/>
          <w:szCs w:val="26"/>
        </w:rPr>
        <w:t>8. Реквизиты и подписи сторон</w:t>
      </w:r>
    </w:p>
    <w:p w:rsidR="00BD1574" w:rsidRPr="00BD1574" w:rsidRDefault="00BD1574" w:rsidP="00BD157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5494"/>
        <w:gridCol w:w="6096"/>
      </w:tblGrid>
      <w:tr w:rsidR="00715098" w:rsidRPr="00BD1574" w:rsidTr="00BD1574">
        <w:tc>
          <w:tcPr>
            <w:tcW w:w="5249" w:type="dxa"/>
          </w:tcPr>
          <w:p w:rsidR="00715098" w:rsidRPr="00BD1574" w:rsidRDefault="00715098" w:rsidP="00BD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D157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  <w:tbl>
            <w:tblPr>
              <w:tblW w:w="4911" w:type="dxa"/>
              <w:tblInd w:w="1026" w:type="dxa"/>
              <w:tblLook w:val="0000" w:firstRow="0" w:lastRow="0" w:firstColumn="0" w:lastColumn="0" w:noHBand="0" w:noVBand="0"/>
            </w:tblPr>
            <w:tblGrid>
              <w:gridCol w:w="4911"/>
            </w:tblGrid>
            <w:tr w:rsidR="00715098" w:rsidRPr="00BD1574" w:rsidTr="00715098">
              <w:trPr>
                <w:trHeight w:val="1257"/>
              </w:trPr>
              <w:tc>
                <w:tcPr>
                  <w:tcW w:w="4911" w:type="dxa"/>
                </w:tcPr>
                <w:p w:rsidR="00715098" w:rsidRPr="00BD1574" w:rsidRDefault="00715098" w:rsidP="00BD15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15098" w:rsidRPr="00BD1574" w:rsidRDefault="00BD1574" w:rsidP="00BD157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D1574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Полное </w:t>
                  </w:r>
                  <w:r w:rsidR="00715098" w:rsidRPr="00BD1574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наименование: </w:t>
                  </w:r>
                  <w:r w:rsidR="00715098" w:rsidRPr="00BD157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D1574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Краткое наименование:</w:t>
                  </w:r>
                  <w:r w:rsidR="005C7390" w:rsidRPr="00BD157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BD157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ГБПОУ РБ ССМК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D157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450077, РБ, г. Уфа, ул. Пушкина 104</w:t>
                  </w:r>
                </w:p>
                <w:p w:rsidR="00715098" w:rsidRPr="00BD1574" w:rsidRDefault="005C7390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ИНН: 0274037250,</w:t>
                  </w: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КПП: 027401001</w:t>
                  </w:r>
                </w:p>
                <w:p w:rsidR="005C7390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ОГРН: 1030203892553, 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ОКПО: 05302119800001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НКС (Р/С): 03224643800000000100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ЕКС (К/С): 40102810045370000067</w:t>
                  </w:r>
                </w:p>
                <w:p w:rsidR="00715098" w:rsidRPr="00BD1574" w:rsidRDefault="005C7390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Л/С: 20112310090</w:t>
                  </w:r>
                  <w:r w:rsidR="00715098"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715098"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715098"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5C7390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БИК ТОФК: 018073401, 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ОКТМО (г.Уфа): 80701000</w:t>
                  </w:r>
                </w:p>
                <w:p w:rsidR="00715098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Банк: Отделение – НБ Республика Башкортостан Банка России// УФК по Республике Башкортостан г.Уфа</w:t>
                  </w:r>
                </w:p>
                <w:p w:rsidR="001D339C" w:rsidRPr="00BD1574" w:rsidRDefault="00715098" w:rsidP="00BD15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КБК: 85700000000000000131</w:t>
                  </w: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BD1574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715098" w:rsidRPr="00BD1574" w:rsidRDefault="00715098" w:rsidP="00BD15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D157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___________________ Р.Р. Сагитов</w:t>
                  </w:r>
                </w:p>
                <w:p w:rsidR="00715098" w:rsidRPr="00BD1574" w:rsidRDefault="00715098" w:rsidP="00BD15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15098" w:rsidRPr="00BD1574" w:rsidRDefault="00715098" w:rsidP="00BD1574">
                  <w:pPr>
                    <w:tabs>
                      <w:tab w:val="left" w:pos="2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D157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М.П. </w:t>
                  </w:r>
                </w:p>
                <w:p w:rsidR="00715098" w:rsidRPr="00BD1574" w:rsidRDefault="00715098" w:rsidP="00BD15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15098" w:rsidRPr="00BD1574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8" w:type="dxa"/>
          </w:tcPr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  <w:r w:rsidRPr="003E6D64"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  <w:t>Обучающийся</w:t>
            </w:r>
          </w:p>
          <w:p w:rsidR="001D339C" w:rsidRPr="003E6D64" w:rsidRDefault="001D339C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  <w:r w:rsidRPr="003E6D64"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  <w:t>__________________________________________</w:t>
            </w:r>
          </w:p>
          <w:p w:rsidR="00BD1574" w:rsidRPr="003E6D64" w:rsidRDefault="00BD1574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  <w:r w:rsidRPr="003E6D64"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3E6D64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Ф.И.О.</w:t>
            </w:r>
            <w:r w:rsidR="003E6D64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E6D64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обучающегося</w:t>
            </w: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  <w:r w:rsidRPr="003E6D64"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  <w:t>_________________________________________________________</w:t>
            </w:r>
          </w:p>
          <w:p w:rsidR="00BD1574" w:rsidRPr="003E6D64" w:rsidRDefault="00BD1574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715098" w:rsidRPr="00D17983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Заказчик</w:t>
            </w:r>
          </w:p>
          <w:p w:rsidR="00715098" w:rsidRPr="00D17983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Родители (законные представители)</w:t>
            </w:r>
          </w:p>
          <w:p w:rsidR="00BD1574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Ф.И.О.: 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</w:p>
          <w:p w:rsidR="00715098" w:rsidRPr="00D17983" w:rsidRDefault="00BD1574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Паспорт </w:t>
            </w:r>
            <w:r w:rsidR="00715098"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</w:t>
            </w:r>
          </w:p>
          <w:p w:rsidR="00BD1574" w:rsidRPr="00D17983" w:rsidRDefault="00BD1574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Адрес_____________________________________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Конт. тел. 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__________________________________________</w:t>
            </w:r>
          </w:p>
          <w:p w:rsidR="00715098" w:rsidRPr="00D17983" w:rsidRDefault="00715098" w:rsidP="00BD1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D17983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(подпись, расшифровка)</w:t>
            </w:r>
          </w:p>
          <w:p w:rsidR="00715098" w:rsidRPr="003E6D64" w:rsidRDefault="00715098" w:rsidP="00BD1574">
            <w:pPr>
              <w:spacing w:after="0" w:line="240" w:lineRule="auto"/>
              <w:ind w:firstLine="463"/>
              <w:rPr>
                <w:rFonts w:ascii="Times New Roman" w:eastAsiaTheme="minorEastAsia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BD1574" w:rsidRPr="00BD1574" w:rsidTr="00BD1574">
        <w:tc>
          <w:tcPr>
            <w:tcW w:w="5249" w:type="dxa"/>
          </w:tcPr>
          <w:p w:rsidR="00BD1574" w:rsidRPr="00BD1574" w:rsidRDefault="00BD1574" w:rsidP="00BD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98" w:type="dxa"/>
          </w:tcPr>
          <w:p w:rsidR="00BD1574" w:rsidRPr="00BD1574" w:rsidRDefault="00BD1574" w:rsidP="00B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D5EF8" w:rsidRPr="00BD1574" w:rsidRDefault="004D5EF8" w:rsidP="00BD1574">
      <w:pPr>
        <w:spacing w:line="240" w:lineRule="auto"/>
        <w:rPr>
          <w:sz w:val="26"/>
          <w:szCs w:val="26"/>
        </w:rPr>
      </w:pPr>
    </w:p>
    <w:sectPr w:rsidR="004D5EF8" w:rsidRPr="00BD1574" w:rsidSect="003E6D64">
      <w:headerReference w:type="default" r:id="rId8"/>
      <w:pgSz w:w="11906" w:h="16838"/>
      <w:pgMar w:top="142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78" w:rsidRDefault="00742C78" w:rsidP="00571335">
      <w:pPr>
        <w:spacing w:after="0" w:line="240" w:lineRule="auto"/>
      </w:pPr>
      <w:r>
        <w:separator/>
      </w:r>
    </w:p>
  </w:endnote>
  <w:endnote w:type="continuationSeparator" w:id="0">
    <w:p w:rsidR="00742C78" w:rsidRDefault="00742C78" w:rsidP="005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78" w:rsidRDefault="00742C78" w:rsidP="00571335">
      <w:pPr>
        <w:spacing w:after="0" w:line="240" w:lineRule="auto"/>
      </w:pPr>
      <w:r>
        <w:separator/>
      </w:r>
    </w:p>
  </w:footnote>
  <w:footnote w:type="continuationSeparator" w:id="0">
    <w:p w:rsidR="00742C78" w:rsidRDefault="00742C78" w:rsidP="0057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65062"/>
      <w:docPartObj>
        <w:docPartGallery w:val="Page Numbers (Top of Page)"/>
        <w:docPartUnique/>
      </w:docPartObj>
    </w:sdtPr>
    <w:sdtEndPr/>
    <w:sdtContent>
      <w:p w:rsidR="00571335" w:rsidRDefault="00571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83">
          <w:rPr>
            <w:noProof/>
          </w:rPr>
          <w:t>4</w:t>
        </w:r>
        <w:r>
          <w:fldChar w:fldCharType="end"/>
        </w:r>
      </w:p>
    </w:sdtContent>
  </w:sdt>
  <w:p w:rsidR="00571335" w:rsidRDefault="005713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728"/>
    <w:multiLevelType w:val="hybridMultilevel"/>
    <w:tmpl w:val="46A46432"/>
    <w:lvl w:ilvl="0" w:tplc="87A433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D"/>
    <w:rsid w:val="000320E8"/>
    <w:rsid w:val="00042036"/>
    <w:rsid w:val="001D339C"/>
    <w:rsid w:val="001E221B"/>
    <w:rsid w:val="001E7F95"/>
    <w:rsid w:val="003E6D64"/>
    <w:rsid w:val="003F2ECB"/>
    <w:rsid w:val="00401172"/>
    <w:rsid w:val="004278CB"/>
    <w:rsid w:val="004D304B"/>
    <w:rsid w:val="004D5EF8"/>
    <w:rsid w:val="00565553"/>
    <w:rsid w:val="00571335"/>
    <w:rsid w:val="005966B5"/>
    <w:rsid w:val="005A6A4E"/>
    <w:rsid w:val="005B1AD2"/>
    <w:rsid w:val="005C7390"/>
    <w:rsid w:val="005D3354"/>
    <w:rsid w:val="005E4A3C"/>
    <w:rsid w:val="00626392"/>
    <w:rsid w:val="00674F0E"/>
    <w:rsid w:val="006F4882"/>
    <w:rsid w:val="00715098"/>
    <w:rsid w:val="00742C78"/>
    <w:rsid w:val="00760DE5"/>
    <w:rsid w:val="007A1820"/>
    <w:rsid w:val="007A468E"/>
    <w:rsid w:val="007B4D26"/>
    <w:rsid w:val="0084456D"/>
    <w:rsid w:val="008A21E6"/>
    <w:rsid w:val="008C3DE7"/>
    <w:rsid w:val="00926FBC"/>
    <w:rsid w:val="00977CD6"/>
    <w:rsid w:val="009C128C"/>
    <w:rsid w:val="00A411DF"/>
    <w:rsid w:val="00AF19EF"/>
    <w:rsid w:val="00AF6538"/>
    <w:rsid w:val="00BD1574"/>
    <w:rsid w:val="00C25F59"/>
    <w:rsid w:val="00C35F1B"/>
    <w:rsid w:val="00C50699"/>
    <w:rsid w:val="00D17983"/>
    <w:rsid w:val="00D33694"/>
    <w:rsid w:val="00D61545"/>
    <w:rsid w:val="00DB1207"/>
    <w:rsid w:val="00DF4F6C"/>
    <w:rsid w:val="00E307B0"/>
    <w:rsid w:val="00E31333"/>
    <w:rsid w:val="00E86983"/>
    <w:rsid w:val="00EE6483"/>
    <w:rsid w:val="00EF5D10"/>
    <w:rsid w:val="00EF5F73"/>
    <w:rsid w:val="00F26452"/>
    <w:rsid w:val="00F5144C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DBE"/>
  <w15:docId w15:val="{AABA0DEB-A822-4307-A581-4259AFD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A4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  <w:style w:type="character" w:customStyle="1" w:styleId="10">
    <w:name w:val="Заголовок 1 Знак"/>
    <w:basedOn w:val="a0"/>
    <w:link w:val="1"/>
    <w:uiPriority w:val="9"/>
    <w:rsid w:val="007A4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A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323-FDC9-47FB-8752-86CC0D22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МИЭ</cp:lastModifiedBy>
  <cp:revision>11</cp:revision>
  <cp:lastPrinted>2018-11-16T06:22:00Z</cp:lastPrinted>
  <dcterms:created xsi:type="dcterms:W3CDTF">2022-09-12T09:17:00Z</dcterms:created>
  <dcterms:modified xsi:type="dcterms:W3CDTF">2023-09-19T12:00:00Z</dcterms:modified>
</cp:coreProperties>
</file>